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C7" w:rsidRDefault="00022872" w:rsidP="00022872">
      <w:bookmarkStart w:id="0" w:name="_GoBack"/>
      <w:bookmarkEnd w:id="0"/>
      <w:r>
        <w:t xml:space="preserve">HF </w:t>
      </w:r>
      <w:proofErr w:type="spellStart"/>
      <w:r>
        <w:t>Collaboratory</w:t>
      </w:r>
      <w:proofErr w:type="spellEnd"/>
      <w:r>
        <w:t xml:space="preserve"> Re</w:t>
      </w:r>
      <w:r w:rsidR="007A5DA9">
        <w:t>presentative Populations Call #</w:t>
      </w:r>
      <w:r w:rsidR="00DE4331">
        <w:t xml:space="preserve">11 and prep </w:t>
      </w:r>
      <w:r w:rsidR="00A20D96">
        <w:t xml:space="preserve"> </w:t>
      </w:r>
    </w:p>
    <w:p w:rsidR="00A20D96" w:rsidRDefault="00DE4331" w:rsidP="00022872">
      <w:r>
        <w:t>10.4</w:t>
      </w:r>
      <w:r w:rsidR="00A20D96">
        <w:t>.18</w:t>
      </w:r>
    </w:p>
    <w:p w:rsidR="002D014E" w:rsidRDefault="00A20D96" w:rsidP="007762BC">
      <w:pPr>
        <w:spacing w:after="0"/>
      </w:pPr>
      <w:r>
        <w:t>Attendees:</w:t>
      </w:r>
    </w:p>
    <w:p w:rsidR="002D014E" w:rsidRDefault="002D014E" w:rsidP="007762BC">
      <w:pPr>
        <w:spacing w:after="0"/>
      </w:pPr>
      <w:r w:rsidRPr="002D014E">
        <w:t>Orly Vardeny (U. of MN)</w:t>
      </w:r>
      <w:r w:rsidR="00A20D96">
        <w:t xml:space="preserve"> (Chair)</w:t>
      </w:r>
    </w:p>
    <w:p w:rsidR="002D014E" w:rsidRDefault="002D014E" w:rsidP="007762BC">
      <w:pPr>
        <w:spacing w:after="0"/>
      </w:pPr>
      <w:r w:rsidRPr="002D014E">
        <w:t xml:space="preserve">JoAnn </w:t>
      </w:r>
      <w:proofErr w:type="spellStart"/>
      <w:r w:rsidRPr="002D014E">
        <w:t>Lindenfeld</w:t>
      </w:r>
      <w:proofErr w:type="spellEnd"/>
      <w:r w:rsidRPr="002D014E">
        <w:t xml:space="preserve"> (Vanderbilt)</w:t>
      </w:r>
      <w:r w:rsidR="00A20D96">
        <w:t xml:space="preserve"> (Chair)</w:t>
      </w:r>
    </w:p>
    <w:p w:rsidR="00670C0A" w:rsidRDefault="00670C0A" w:rsidP="007762BC">
      <w:pPr>
        <w:spacing w:after="0"/>
      </w:pPr>
      <w:r w:rsidRPr="00670C0A">
        <w:t>Clyde Yancy (Northwestern)</w:t>
      </w:r>
    </w:p>
    <w:p w:rsidR="00670C0A" w:rsidRDefault="00670C0A" w:rsidP="007762BC">
      <w:pPr>
        <w:spacing w:after="0"/>
      </w:pPr>
      <w:r>
        <w:t>Lauren Cooper (</w:t>
      </w:r>
      <w:proofErr w:type="spellStart"/>
      <w:r>
        <w:t>Inova</w:t>
      </w:r>
      <w:proofErr w:type="spellEnd"/>
      <w:r>
        <w:t>)</w:t>
      </w:r>
    </w:p>
    <w:p w:rsidR="007762BC" w:rsidRDefault="007762BC" w:rsidP="007762BC">
      <w:pPr>
        <w:spacing w:after="0"/>
      </w:pPr>
      <w:r>
        <w:t>Chris O’Connor (</w:t>
      </w:r>
      <w:proofErr w:type="spellStart"/>
      <w:r>
        <w:t>Inova</w:t>
      </w:r>
      <w:proofErr w:type="spellEnd"/>
      <w:r>
        <w:t>)</w:t>
      </w:r>
    </w:p>
    <w:p w:rsidR="007762BC" w:rsidRDefault="00C921C7" w:rsidP="007762BC">
      <w:pPr>
        <w:spacing w:after="0"/>
      </w:pPr>
      <w:r>
        <w:t>Mona Fiuzat (Duke</w:t>
      </w:r>
      <w:r w:rsidR="007762BC">
        <w:t>)</w:t>
      </w:r>
    </w:p>
    <w:p w:rsidR="007762BC" w:rsidRDefault="007762BC" w:rsidP="007762BC">
      <w:pPr>
        <w:spacing w:after="0"/>
      </w:pPr>
      <w:r>
        <w:t xml:space="preserve">Fred </w:t>
      </w:r>
      <w:proofErr w:type="spellStart"/>
      <w:r>
        <w:t>Senatore</w:t>
      </w:r>
      <w:proofErr w:type="spellEnd"/>
      <w:r>
        <w:t xml:space="preserve"> (FDA)</w:t>
      </w:r>
    </w:p>
    <w:p w:rsidR="008F0B6E" w:rsidRDefault="008F0B6E" w:rsidP="007762BC">
      <w:pPr>
        <w:spacing w:after="0"/>
      </w:pPr>
      <w:r w:rsidRPr="008F0B6E">
        <w:t>Martin Mendoza (FDA)</w:t>
      </w:r>
    </w:p>
    <w:p w:rsidR="00C921C7" w:rsidRDefault="008F0B6E" w:rsidP="00C921C7">
      <w:pPr>
        <w:spacing w:after="0"/>
      </w:pPr>
      <w:r w:rsidRPr="008F0B6E">
        <w:t>Eric Leifer (NIH, Biostatistics)</w:t>
      </w:r>
    </w:p>
    <w:p w:rsidR="00C921C7" w:rsidRDefault="00C921C7" w:rsidP="00C921C7">
      <w:pPr>
        <w:spacing w:after="0"/>
      </w:pPr>
      <w:r>
        <w:t>Ileana Pina (Montefiore)</w:t>
      </w:r>
    </w:p>
    <w:p w:rsidR="00C921C7" w:rsidRDefault="008F0B6E" w:rsidP="00C921C7">
      <w:pPr>
        <w:spacing w:after="0"/>
      </w:pPr>
      <w:r w:rsidRPr="008F0B6E">
        <w:t>Lawton Cooper (NIH)</w:t>
      </w:r>
    </w:p>
    <w:p w:rsidR="00670C0A" w:rsidRDefault="00670C0A" w:rsidP="008F0B6E">
      <w:pPr>
        <w:spacing w:after="0"/>
      </w:pPr>
      <w:r w:rsidRPr="00670C0A">
        <w:t>Ken Stein (Boston Scientific)</w:t>
      </w:r>
    </w:p>
    <w:p w:rsidR="00A20D96" w:rsidRDefault="00A20D96" w:rsidP="008F0B6E">
      <w:pPr>
        <w:spacing w:after="0"/>
      </w:pPr>
      <w:r>
        <w:t>Guests</w:t>
      </w:r>
      <w:r w:rsidR="00670C0A">
        <w:t xml:space="preserve">: </w:t>
      </w:r>
      <w:r>
        <w:br/>
        <w:t>Federica Latta (U. of Brescia, visiting fellow)</w:t>
      </w:r>
    </w:p>
    <w:p w:rsidR="00A20D96" w:rsidRDefault="00A20D96" w:rsidP="008F0B6E">
      <w:pPr>
        <w:spacing w:after="0"/>
      </w:pPr>
    </w:p>
    <w:p w:rsidR="002D014E" w:rsidRDefault="00A20D96" w:rsidP="008F0B6E">
      <w:pPr>
        <w:spacing w:after="0"/>
      </w:pPr>
      <w:r>
        <w:t>Unable to Attend:</w:t>
      </w:r>
    </w:p>
    <w:p w:rsidR="00670C0A" w:rsidRDefault="00670C0A" w:rsidP="008F0B6E">
      <w:pPr>
        <w:spacing w:after="0"/>
      </w:pPr>
      <w:proofErr w:type="spellStart"/>
      <w:r w:rsidRPr="00670C0A">
        <w:lastRenderedPageBreak/>
        <w:t>Muthiah</w:t>
      </w:r>
      <w:proofErr w:type="spellEnd"/>
      <w:r w:rsidRPr="00670C0A">
        <w:t xml:space="preserve"> </w:t>
      </w:r>
      <w:proofErr w:type="spellStart"/>
      <w:r w:rsidRPr="00670C0A">
        <w:t>Vaduganathan</w:t>
      </w:r>
      <w:proofErr w:type="spellEnd"/>
      <w:r w:rsidRPr="00670C0A">
        <w:t xml:space="preserve"> (Junior Chair, Brigham)</w:t>
      </w:r>
    </w:p>
    <w:p w:rsidR="00A20D96" w:rsidRDefault="00A20D96" w:rsidP="00A20D96">
      <w:pPr>
        <w:spacing w:after="0"/>
      </w:pPr>
      <w:r>
        <w:t xml:space="preserve">Mitch </w:t>
      </w:r>
      <w:proofErr w:type="spellStart"/>
      <w:r>
        <w:t>Psotka</w:t>
      </w:r>
      <w:proofErr w:type="spellEnd"/>
      <w:r>
        <w:t xml:space="preserve"> (</w:t>
      </w:r>
      <w:proofErr w:type="spellStart"/>
      <w:r>
        <w:t>Inova</w:t>
      </w:r>
      <w:proofErr w:type="spellEnd"/>
      <w:r>
        <w:t>)</w:t>
      </w:r>
    </w:p>
    <w:p w:rsidR="00670C0A" w:rsidRPr="00670C0A" w:rsidRDefault="00670C0A" w:rsidP="00670C0A">
      <w:pPr>
        <w:spacing w:after="0"/>
      </w:pPr>
      <w:r w:rsidRPr="00670C0A">
        <w:t>Dalane Kitzman (Wake Forest)</w:t>
      </w:r>
    </w:p>
    <w:p w:rsidR="00A20D96" w:rsidRDefault="00A20D96" w:rsidP="00A20D96">
      <w:pPr>
        <w:spacing w:after="0"/>
      </w:pPr>
      <w:r>
        <w:t xml:space="preserve">Ralph </w:t>
      </w:r>
      <w:proofErr w:type="spellStart"/>
      <w:r>
        <w:t>Knoell</w:t>
      </w:r>
      <w:proofErr w:type="spellEnd"/>
      <w:r>
        <w:t xml:space="preserve"> (AstraZeneca)</w:t>
      </w:r>
    </w:p>
    <w:p w:rsidR="00A20D96" w:rsidRDefault="00A20D96" w:rsidP="00A20D96">
      <w:pPr>
        <w:spacing w:after="0"/>
      </w:pPr>
      <w:r>
        <w:t>John Godwin (Patient Representative, TX)</w:t>
      </w:r>
    </w:p>
    <w:p w:rsidR="00A20D96" w:rsidRDefault="00670C0A" w:rsidP="00A20D96">
      <w:pPr>
        <w:spacing w:after="0"/>
      </w:pPr>
      <w:r w:rsidRPr="00670C0A">
        <w:t>Phil Adamson (Abbott)</w:t>
      </w:r>
    </w:p>
    <w:p w:rsidR="00670C0A" w:rsidRDefault="00670C0A" w:rsidP="00A20D96">
      <w:pPr>
        <w:spacing w:after="0"/>
      </w:pPr>
      <w:r w:rsidRPr="00670C0A">
        <w:t>Ex-Officio: Mariell Jessup (AHA Chief Scientific Officer)</w:t>
      </w:r>
    </w:p>
    <w:p w:rsidR="00670C0A" w:rsidRDefault="00670C0A" w:rsidP="00A20D96">
      <w:pPr>
        <w:spacing w:after="0"/>
      </w:pPr>
    </w:p>
    <w:p w:rsidR="002D014E" w:rsidRDefault="002D014E" w:rsidP="008F0B6E">
      <w:pPr>
        <w:spacing w:after="0"/>
      </w:pPr>
      <w:r>
        <w:t>The new chairs would like to take a new approach to the primary goal:</w:t>
      </w:r>
    </w:p>
    <w:p w:rsidR="002D014E" w:rsidRDefault="002D014E" w:rsidP="002D014E">
      <w:pPr>
        <w:spacing w:after="0"/>
      </w:pPr>
      <w:r>
        <w:t>- Develop</w:t>
      </w:r>
      <w:r w:rsidRPr="002D014E">
        <w:t xml:space="preserve"> a value statement / scientific stat</w:t>
      </w:r>
      <w:r>
        <w:t>ement around guiding principles.</w:t>
      </w:r>
    </w:p>
    <w:p w:rsidR="002D014E" w:rsidRDefault="002D014E" w:rsidP="002D014E">
      <w:pPr>
        <w:spacing w:after="0"/>
      </w:pPr>
    </w:p>
    <w:p w:rsidR="002D014E" w:rsidRDefault="002D014E" w:rsidP="002D014E">
      <w:pPr>
        <w:spacing w:after="0"/>
      </w:pPr>
      <w:r>
        <w:t>We are going to tackle 2 goals:</w:t>
      </w:r>
    </w:p>
    <w:p w:rsidR="002D014E" w:rsidRDefault="002D014E" w:rsidP="002D014E">
      <w:pPr>
        <w:pStyle w:val="Paragraphedeliste"/>
        <w:numPr>
          <w:ilvl w:val="0"/>
          <w:numId w:val="5"/>
        </w:numPr>
        <w:spacing w:after="0"/>
      </w:pPr>
      <w:r>
        <w:t>Scientific Statement</w:t>
      </w:r>
    </w:p>
    <w:p w:rsidR="002D014E" w:rsidRDefault="002D014E" w:rsidP="002D014E">
      <w:pPr>
        <w:pStyle w:val="Paragraphedeliste"/>
        <w:numPr>
          <w:ilvl w:val="0"/>
          <w:numId w:val="5"/>
        </w:numPr>
        <w:spacing w:after="0"/>
      </w:pPr>
      <w:r>
        <w:t>Recruitment tools/</w:t>
      </w:r>
      <w:proofErr w:type="spellStart"/>
      <w:r>
        <w:t>RoadMap</w:t>
      </w:r>
      <w:proofErr w:type="spellEnd"/>
    </w:p>
    <w:p w:rsidR="002D014E" w:rsidRDefault="002D014E" w:rsidP="002D014E">
      <w:pPr>
        <w:spacing w:after="0"/>
      </w:pPr>
    </w:p>
    <w:p w:rsidR="002D014E" w:rsidRDefault="002D014E" w:rsidP="002D014E">
      <w:pPr>
        <w:spacing w:after="0"/>
      </w:pPr>
      <w:r>
        <w:t xml:space="preserve">For each goal, we will </w:t>
      </w:r>
      <w:r w:rsidR="00E738BD">
        <w:t>focus on a</w:t>
      </w:r>
      <w:r>
        <w:t xml:space="preserve"> cohort of the population.</w:t>
      </w:r>
    </w:p>
    <w:p w:rsidR="002D014E" w:rsidRDefault="002D014E" w:rsidP="002D014E">
      <w:pPr>
        <w:pStyle w:val="Paragraphedeliste"/>
        <w:numPr>
          <w:ilvl w:val="0"/>
          <w:numId w:val="6"/>
        </w:numPr>
        <w:spacing w:after="0"/>
      </w:pPr>
      <w:r>
        <w:t>Elderly</w:t>
      </w:r>
    </w:p>
    <w:p w:rsidR="002D014E" w:rsidRDefault="002D014E" w:rsidP="002D014E">
      <w:pPr>
        <w:pStyle w:val="Paragraphedeliste"/>
        <w:numPr>
          <w:ilvl w:val="0"/>
          <w:numId w:val="6"/>
        </w:numPr>
        <w:spacing w:after="0"/>
      </w:pPr>
      <w:r>
        <w:lastRenderedPageBreak/>
        <w:t>Sex</w:t>
      </w:r>
    </w:p>
    <w:p w:rsidR="002D014E" w:rsidRDefault="002D014E" w:rsidP="002D014E">
      <w:pPr>
        <w:pStyle w:val="Paragraphedeliste"/>
        <w:numPr>
          <w:ilvl w:val="0"/>
          <w:numId w:val="6"/>
        </w:numPr>
        <w:spacing w:after="0"/>
      </w:pPr>
      <w:r>
        <w:t>Race/Ethnicity</w:t>
      </w:r>
    </w:p>
    <w:p w:rsidR="002D014E" w:rsidRDefault="002D014E" w:rsidP="002D014E">
      <w:pPr>
        <w:spacing w:after="0"/>
      </w:pPr>
    </w:p>
    <w:p w:rsidR="002D014E" w:rsidRDefault="002D014E" w:rsidP="002D014E">
      <w:pPr>
        <w:spacing w:after="0"/>
      </w:pPr>
      <w:r>
        <w:t xml:space="preserve">1. Scientific Statement. </w:t>
      </w:r>
    </w:p>
    <w:p w:rsidR="002D014E" w:rsidRDefault="002D014E" w:rsidP="002D014E">
      <w:pPr>
        <w:spacing w:after="0"/>
      </w:pPr>
      <w:r>
        <w:t>-Pathophysiology/ direct effects / biologic plausibility for differences</w:t>
      </w:r>
    </w:p>
    <w:p w:rsidR="002D014E" w:rsidRDefault="002D014E" w:rsidP="002D014E">
      <w:pPr>
        <w:spacing w:after="0"/>
      </w:pPr>
      <w:r>
        <w:t>-Drug/Device effects for each group</w:t>
      </w:r>
    </w:p>
    <w:p w:rsidR="002D014E" w:rsidRDefault="002D014E" w:rsidP="002D014E">
      <w:pPr>
        <w:spacing w:after="0"/>
      </w:pPr>
      <w:r>
        <w:t>-</w:t>
      </w:r>
      <w:proofErr w:type="spellStart"/>
      <w:r>
        <w:t>rEF</w:t>
      </w:r>
      <w:proofErr w:type="spellEnd"/>
      <w:r>
        <w:t xml:space="preserve"> vs. </w:t>
      </w:r>
      <w:proofErr w:type="spellStart"/>
      <w:r>
        <w:t>pEF</w:t>
      </w:r>
      <w:proofErr w:type="spellEnd"/>
      <w:r>
        <w:t xml:space="preserve"> </w:t>
      </w:r>
    </w:p>
    <w:p w:rsidR="002D014E" w:rsidRDefault="002D014E" w:rsidP="002D014E">
      <w:pPr>
        <w:spacing w:after="0"/>
      </w:pPr>
      <w:r>
        <w:t>- Need to establish a scientific vs. social argument for recommendations.</w:t>
      </w:r>
    </w:p>
    <w:p w:rsidR="00A20D96" w:rsidRDefault="00A20D96" w:rsidP="002D014E">
      <w:pPr>
        <w:spacing w:after="0"/>
      </w:pPr>
      <w:r>
        <w:t xml:space="preserve">Reviewed Table that will be used to populate info on each population. </w:t>
      </w:r>
      <w:r w:rsidR="00670C0A">
        <w:t>We have spoken with FDA about potential to use the Sentinel database:</w:t>
      </w:r>
    </w:p>
    <w:p w:rsidR="00670C0A" w:rsidRDefault="00864A31" w:rsidP="002D014E">
      <w:pPr>
        <w:spacing w:after="0"/>
      </w:pPr>
      <w:hyperlink r:id="rId5" w:history="1">
        <w:r w:rsidR="00670C0A" w:rsidRPr="00DB5C42">
          <w:rPr>
            <w:rStyle w:val="Lienhypertexte"/>
          </w:rPr>
          <w:t>https://www.sentinelinitiative.org/sentinel/data/distributed-database-common-data-model</w:t>
        </w:r>
      </w:hyperlink>
    </w:p>
    <w:p w:rsidR="00670C0A" w:rsidRDefault="00670C0A" w:rsidP="002D014E">
      <w:pPr>
        <w:spacing w:after="0"/>
      </w:pPr>
    </w:p>
    <w:p w:rsidR="00C202A3" w:rsidRDefault="00C202A3" w:rsidP="002D014E">
      <w:pPr>
        <w:spacing w:after="0"/>
      </w:pPr>
      <w:r>
        <w:t xml:space="preserve">This database contains millions of patients which can be interrogated using claims data and coding. FDA is looking into potential for this and ability to collaborate with external entities. In the </w:t>
      </w:r>
      <w:r>
        <w:lastRenderedPageBreak/>
        <w:t xml:space="preserve">meantime they have asked for refinement of the questions to be answered. </w:t>
      </w:r>
    </w:p>
    <w:p w:rsidR="00C202A3" w:rsidRDefault="00C202A3" w:rsidP="002D014E">
      <w:pPr>
        <w:spacing w:after="0"/>
      </w:pPr>
    </w:p>
    <w:p w:rsidR="00C202A3" w:rsidRDefault="00A20D96" w:rsidP="002D014E">
      <w:pPr>
        <w:spacing w:after="0"/>
      </w:pPr>
      <w:r>
        <w:t>ACTION ITEMS</w:t>
      </w:r>
      <w:r w:rsidR="000B3F86">
        <w:t xml:space="preserve">: </w:t>
      </w:r>
      <w:r>
        <w:br/>
        <w:t xml:space="preserve">- </w:t>
      </w:r>
      <w:r w:rsidR="00C202A3">
        <w:t>Mitch, Muthu and Lauren have volunteered to develop the table and questions to be answered by Sentinel, focusing on specifics of the database</w:t>
      </w:r>
      <w:r w:rsidR="007C0A5A">
        <w:t>, familiarize with how to interrogate and whether we can get a denominator from the data</w:t>
      </w:r>
    </w:p>
    <w:p w:rsidR="00A20D96" w:rsidRDefault="00C202A3" w:rsidP="002D014E">
      <w:pPr>
        <w:spacing w:after="0"/>
      </w:pPr>
      <w:r>
        <w:t>-</w:t>
      </w:r>
      <w:r w:rsidR="00A20D96">
        <w:t xml:space="preserve"> </w:t>
      </w:r>
      <w:r>
        <w:t>Fred will be the liaison with FDA regarding Sentinel</w:t>
      </w:r>
    </w:p>
    <w:p w:rsidR="00A20D96" w:rsidRDefault="00C202A3" w:rsidP="002D014E">
      <w:pPr>
        <w:spacing w:after="0"/>
      </w:pPr>
      <w:r>
        <w:t>-Goal for first</w:t>
      </w:r>
      <w:r w:rsidR="00A20D96">
        <w:t xml:space="preserve"> paper “Specific Issues to Consider in HF Special Populations: The Elderly”. </w:t>
      </w:r>
    </w:p>
    <w:p w:rsidR="00A20D96" w:rsidRDefault="00A20D96" w:rsidP="002D014E">
      <w:pPr>
        <w:spacing w:after="0"/>
      </w:pPr>
    </w:p>
    <w:p w:rsidR="002D014E" w:rsidRDefault="002D014E" w:rsidP="002D014E">
      <w:pPr>
        <w:spacing w:after="0"/>
      </w:pPr>
      <w:r>
        <w:t>2. Recruitment tools/Roadmap</w:t>
      </w:r>
    </w:p>
    <w:p w:rsidR="002D014E" w:rsidRDefault="002D014E" w:rsidP="002D014E">
      <w:pPr>
        <w:spacing w:after="0"/>
      </w:pPr>
      <w:r>
        <w:t>-What worked and what didn’t in past trials?</w:t>
      </w:r>
    </w:p>
    <w:p w:rsidR="002D014E" w:rsidRDefault="002D014E" w:rsidP="002D014E">
      <w:pPr>
        <w:spacing w:after="0"/>
      </w:pPr>
      <w:r>
        <w:t>-Prevent investing in strategies that don’t work</w:t>
      </w:r>
    </w:p>
    <w:p w:rsidR="002D014E" w:rsidRDefault="002D014E" w:rsidP="002D014E">
      <w:pPr>
        <w:spacing w:after="0"/>
      </w:pPr>
      <w:r>
        <w:t>-Different tools by drugs vs. devices</w:t>
      </w:r>
    </w:p>
    <w:p w:rsidR="007C0A5A" w:rsidRDefault="002D014E">
      <w:pPr>
        <w:spacing w:after="0"/>
      </w:pPr>
      <w:r>
        <w:t xml:space="preserve">- </w:t>
      </w:r>
      <w:proofErr w:type="gramStart"/>
      <w:r>
        <w:t>cohort</w:t>
      </w:r>
      <w:proofErr w:type="gramEnd"/>
      <w:r>
        <w:t xml:space="preserve"> specific tools</w:t>
      </w:r>
    </w:p>
    <w:p w:rsidR="000727C9" w:rsidRDefault="000B3F86">
      <w:pPr>
        <w:spacing w:after="0"/>
      </w:pPr>
      <w:r w:rsidRPr="000B3F86">
        <w:t>We should also look at trial specific components (transportation, location of enrollment).</w:t>
      </w:r>
      <w:r w:rsidR="007C0A5A">
        <w:t xml:space="preserve"> Aim to create a toolkit that will be </w:t>
      </w:r>
      <w:r w:rsidR="007C0A5A">
        <w:lastRenderedPageBreak/>
        <w:t xml:space="preserve">available on the website/public. Think about rewards and incentives for recruitment of minorities, some ideas include: awards (through HFSA); training and inclusion of minority physicians, site payments and sponsor incentives; community engagement. </w:t>
      </w:r>
    </w:p>
    <w:p w:rsidR="007C0A5A" w:rsidRDefault="007C0A5A">
      <w:pPr>
        <w:spacing w:after="0"/>
      </w:pPr>
    </w:p>
    <w:p w:rsidR="002D014E" w:rsidRDefault="002D014E">
      <w:pPr>
        <w:spacing w:after="0"/>
      </w:pPr>
      <w:r>
        <w:t>Will start with Elderly as first set of projects, develop goals 1 &amp; 2 in parallel.</w:t>
      </w:r>
    </w:p>
    <w:p w:rsidR="002D014E" w:rsidRDefault="002D014E">
      <w:pPr>
        <w:spacing w:after="0"/>
      </w:pPr>
    </w:p>
    <w:sectPr w:rsidR="002D0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default"/>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7769"/>
    <w:multiLevelType w:val="hybridMultilevel"/>
    <w:tmpl w:val="53F65C1C"/>
    <w:lvl w:ilvl="0" w:tplc="94DEAB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304A9"/>
    <w:multiLevelType w:val="hybridMultilevel"/>
    <w:tmpl w:val="7E283726"/>
    <w:lvl w:ilvl="0" w:tplc="085E47BC">
      <w:start w:val="1"/>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36057"/>
    <w:multiLevelType w:val="hybridMultilevel"/>
    <w:tmpl w:val="6356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68F"/>
    <w:multiLevelType w:val="hybridMultilevel"/>
    <w:tmpl w:val="8DEAD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E34DE"/>
    <w:multiLevelType w:val="hybridMultilevel"/>
    <w:tmpl w:val="E870BA6C"/>
    <w:lvl w:ilvl="0" w:tplc="CBFC3A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C70DA"/>
    <w:multiLevelType w:val="hybridMultilevel"/>
    <w:tmpl w:val="AED46C6E"/>
    <w:lvl w:ilvl="0" w:tplc="166222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7"/>
    <w:rsid w:val="00022872"/>
    <w:rsid w:val="000727C9"/>
    <w:rsid w:val="000B3F86"/>
    <w:rsid w:val="00166ABA"/>
    <w:rsid w:val="001D6550"/>
    <w:rsid w:val="001F6C41"/>
    <w:rsid w:val="00221D23"/>
    <w:rsid w:val="00251116"/>
    <w:rsid w:val="00252A66"/>
    <w:rsid w:val="002D014E"/>
    <w:rsid w:val="002E42DD"/>
    <w:rsid w:val="003205EA"/>
    <w:rsid w:val="00435AFC"/>
    <w:rsid w:val="004A452C"/>
    <w:rsid w:val="005205B3"/>
    <w:rsid w:val="00565BE6"/>
    <w:rsid w:val="00571EFD"/>
    <w:rsid w:val="006506ED"/>
    <w:rsid w:val="00663B1A"/>
    <w:rsid w:val="00670C0A"/>
    <w:rsid w:val="006A18C7"/>
    <w:rsid w:val="00715DF7"/>
    <w:rsid w:val="007733E4"/>
    <w:rsid w:val="007762BC"/>
    <w:rsid w:val="007A5DA9"/>
    <w:rsid w:val="007C0A5A"/>
    <w:rsid w:val="00823FCC"/>
    <w:rsid w:val="00864A31"/>
    <w:rsid w:val="008F0B6E"/>
    <w:rsid w:val="009C15E9"/>
    <w:rsid w:val="009F252F"/>
    <w:rsid w:val="00A20D96"/>
    <w:rsid w:val="00A545FC"/>
    <w:rsid w:val="00AC6C31"/>
    <w:rsid w:val="00BA33B4"/>
    <w:rsid w:val="00BA52A0"/>
    <w:rsid w:val="00C202A3"/>
    <w:rsid w:val="00C5758B"/>
    <w:rsid w:val="00C921C7"/>
    <w:rsid w:val="00CA0947"/>
    <w:rsid w:val="00CC02F4"/>
    <w:rsid w:val="00CF15D7"/>
    <w:rsid w:val="00DE4331"/>
    <w:rsid w:val="00E2600B"/>
    <w:rsid w:val="00E377C5"/>
    <w:rsid w:val="00E738BD"/>
    <w:rsid w:val="00F266FB"/>
    <w:rsid w:val="00F33646"/>
    <w:rsid w:val="00FA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28FBF-79B5-4DB0-8240-B0A8EA4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15E9"/>
    <w:pPr>
      <w:ind w:left="720"/>
      <w:contextualSpacing/>
    </w:pPr>
  </w:style>
  <w:style w:type="character" w:styleId="Lienhypertexte">
    <w:name w:val="Hyperlink"/>
    <w:basedOn w:val="Policepardfaut"/>
    <w:uiPriority w:val="99"/>
    <w:unhideWhenUsed/>
    <w:rsid w:val="00670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3476">
      <w:bodyDiv w:val="1"/>
      <w:marLeft w:val="0"/>
      <w:marRight w:val="0"/>
      <w:marTop w:val="0"/>
      <w:marBottom w:val="0"/>
      <w:divBdr>
        <w:top w:val="none" w:sz="0" w:space="0" w:color="auto"/>
        <w:left w:val="none" w:sz="0" w:space="0" w:color="auto"/>
        <w:bottom w:val="none" w:sz="0" w:space="0" w:color="auto"/>
        <w:right w:val="none" w:sz="0" w:space="0" w:color="auto"/>
      </w:divBdr>
      <w:divsChild>
        <w:div w:id="2087149667">
          <w:marLeft w:val="0"/>
          <w:marRight w:val="0"/>
          <w:marTop w:val="0"/>
          <w:marBottom w:val="0"/>
          <w:divBdr>
            <w:top w:val="none" w:sz="0" w:space="0" w:color="auto"/>
            <w:left w:val="none" w:sz="0" w:space="0" w:color="auto"/>
            <w:bottom w:val="none" w:sz="0" w:space="0" w:color="auto"/>
            <w:right w:val="none" w:sz="0" w:space="0" w:color="auto"/>
          </w:divBdr>
          <w:divsChild>
            <w:div w:id="1342512637">
              <w:marLeft w:val="0"/>
              <w:marRight w:val="0"/>
              <w:marTop w:val="0"/>
              <w:marBottom w:val="0"/>
              <w:divBdr>
                <w:top w:val="none" w:sz="0" w:space="0" w:color="auto"/>
                <w:left w:val="none" w:sz="0" w:space="0" w:color="auto"/>
                <w:bottom w:val="none" w:sz="0" w:space="0" w:color="auto"/>
                <w:right w:val="none" w:sz="0" w:space="0" w:color="auto"/>
              </w:divBdr>
              <w:divsChild>
                <w:div w:id="2091854816">
                  <w:marLeft w:val="0"/>
                  <w:marRight w:val="0"/>
                  <w:marTop w:val="0"/>
                  <w:marBottom w:val="0"/>
                  <w:divBdr>
                    <w:top w:val="none" w:sz="0" w:space="0" w:color="auto"/>
                    <w:left w:val="none" w:sz="0" w:space="0" w:color="auto"/>
                    <w:bottom w:val="none" w:sz="0" w:space="0" w:color="auto"/>
                    <w:right w:val="none" w:sz="0" w:space="0" w:color="auto"/>
                  </w:divBdr>
                  <w:divsChild>
                    <w:div w:id="1096630422">
                      <w:marLeft w:val="0"/>
                      <w:marRight w:val="0"/>
                      <w:marTop w:val="0"/>
                      <w:marBottom w:val="0"/>
                      <w:divBdr>
                        <w:top w:val="none" w:sz="0" w:space="0" w:color="auto"/>
                        <w:left w:val="none" w:sz="0" w:space="0" w:color="auto"/>
                        <w:bottom w:val="none" w:sz="0" w:space="0" w:color="auto"/>
                        <w:right w:val="none" w:sz="0" w:space="0" w:color="auto"/>
                      </w:divBdr>
                    </w:div>
                    <w:div w:id="1253858277">
                      <w:marLeft w:val="0"/>
                      <w:marRight w:val="0"/>
                      <w:marTop w:val="0"/>
                      <w:marBottom w:val="0"/>
                      <w:divBdr>
                        <w:top w:val="none" w:sz="0" w:space="0" w:color="auto"/>
                        <w:left w:val="none" w:sz="0" w:space="0" w:color="auto"/>
                        <w:bottom w:val="none" w:sz="0" w:space="0" w:color="auto"/>
                        <w:right w:val="none" w:sz="0" w:space="0" w:color="auto"/>
                      </w:divBdr>
                    </w:div>
                    <w:div w:id="189028767">
                      <w:marLeft w:val="0"/>
                      <w:marRight w:val="0"/>
                      <w:marTop w:val="0"/>
                      <w:marBottom w:val="0"/>
                      <w:divBdr>
                        <w:top w:val="none" w:sz="0" w:space="0" w:color="auto"/>
                        <w:left w:val="none" w:sz="0" w:space="0" w:color="auto"/>
                        <w:bottom w:val="none" w:sz="0" w:space="0" w:color="auto"/>
                        <w:right w:val="none" w:sz="0" w:space="0" w:color="auto"/>
                      </w:divBdr>
                    </w:div>
                    <w:div w:id="1080523401">
                      <w:marLeft w:val="0"/>
                      <w:marRight w:val="0"/>
                      <w:marTop w:val="0"/>
                      <w:marBottom w:val="0"/>
                      <w:divBdr>
                        <w:top w:val="none" w:sz="0" w:space="0" w:color="auto"/>
                        <w:left w:val="none" w:sz="0" w:space="0" w:color="auto"/>
                        <w:bottom w:val="none" w:sz="0" w:space="0" w:color="auto"/>
                        <w:right w:val="none" w:sz="0" w:space="0" w:color="auto"/>
                      </w:divBdr>
                    </w:div>
                    <w:div w:id="1956136096">
                      <w:marLeft w:val="0"/>
                      <w:marRight w:val="0"/>
                      <w:marTop w:val="0"/>
                      <w:marBottom w:val="0"/>
                      <w:divBdr>
                        <w:top w:val="none" w:sz="0" w:space="0" w:color="auto"/>
                        <w:left w:val="none" w:sz="0" w:space="0" w:color="auto"/>
                        <w:bottom w:val="none" w:sz="0" w:space="0" w:color="auto"/>
                        <w:right w:val="none" w:sz="0" w:space="0" w:color="auto"/>
                      </w:divBdr>
                    </w:div>
                    <w:div w:id="1495024173">
                      <w:marLeft w:val="0"/>
                      <w:marRight w:val="0"/>
                      <w:marTop w:val="0"/>
                      <w:marBottom w:val="0"/>
                      <w:divBdr>
                        <w:top w:val="none" w:sz="0" w:space="0" w:color="auto"/>
                        <w:left w:val="none" w:sz="0" w:space="0" w:color="auto"/>
                        <w:bottom w:val="none" w:sz="0" w:space="0" w:color="auto"/>
                        <w:right w:val="none" w:sz="0" w:space="0" w:color="auto"/>
                      </w:divBdr>
                    </w:div>
                    <w:div w:id="1618178229">
                      <w:marLeft w:val="0"/>
                      <w:marRight w:val="0"/>
                      <w:marTop w:val="0"/>
                      <w:marBottom w:val="0"/>
                      <w:divBdr>
                        <w:top w:val="none" w:sz="0" w:space="0" w:color="auto"/>
                        <w:left w:val="none" w:sz="0" w:space="0" w:color="auto"/>
                        <w:bottom w:val="none" w:sz="0" w:space="0" w:color="auto"/>
                        <w:right w:val="none" w:sz="0" w:space="0" w:color="auto"/>
                      </w:divBdr>
                    </w:div>
                    <w:div w:id="100339872">
                      <w:marLeft w:val="0"/>
                      <w:marRight w:val="0"/>
                      <w:marTop w:val="0"/>
                      <w:marBottom w:val="0"/>
                      <w:divBdr>
                        <w:top w:val="none" w:sz="0" w:space="0" w:color="auto"/>
                        <w:left w:val="none" w:sz="0" w:space="0" w:color="auto"/>
                        <w:bottom w:val="none" w:sz="0" w:space="0" w:color="auto"/>
                        <w:right w:val="none" w:sz="0" w:space="0" w:color="auto"/>
                      </w:divBdr>
                    </w:div>
                    <w:div w:id="1395739957">
                      <w:marLeft w:val="0"/>
                      <w:marRight w:val="0"/>
                      <w:marTop w:val="0"/>
                      <w:marBottom w:val="0"/>
                      <w:divBdr>
                        <w:top w:val="none" w:sz="0" w:space="0" w:color="auto"/>
                        <w:left w:val="none" w:sz="0" w:space="0" w:color="auto"/>
                        <w:bottom w:val="none" w:sz="0" w:space="0" w:color="auto"/>
                        <w:right w:val="none" w:sz="0" w:space="0" w:color="auto"/>
                      </w:divBdr>
                    </w:div>
                    <w:div w:id="30958658">
                      <w:marLeft w:val="0"/>
                      <w:marRight w:val="0"/>
                      <w:marTop w:val="0"/>
                      <w:marBottom w:val="0"/>
                      <w:divBdr>
                        <w:top w:val="none" w:sz="0" w:space="0" w:color="auto"/>
                        <w:left w:val="none" w:sz="0" w:space="0" w:color="auto"/>
                        <w:bottom w:val="none" w:sz="0" w:space="0" w:color="auto"/>
                        <w:right w:val="none" w:sz="0" w:space="0" w:color="auto"/>
                      </w:divBdr>
                    </w:div>
                    <w:div w:id="1458332017">
                      <w:marLeft w:val="0"/>
                      <w:marRight w:val="0"/>
                      <w:marTop w:val="0"/>
                      <w:marBottom w:val="0"/>
                      <w:divBdr>
                        <w:top w:val="none" w:sz="0" w:space="0" w:color="auto"/>
                        <w:left w:val="none" w:sz="0" w:space="0" w:color="auto"/>
                        <w:bottom w:val="none" w:sz="0" w:space="0" w:color="auto"/>
                        <w:right w:val="none" w:sz="0" w:space="0" w:color="auto"/>
                      </w:divBdr>
                    </w:div>
                    <w:div w:id="1573347454">
                      <w:marLeft w:val="0"/>
                      <w:marRight w:val="0"/>
                      <w:marTop w:val="0"/>
                      <w:marBottom w:val="0"/>
                      <w:divBdr>
                        <w:top w:val="none" w:sz="0" w:space="0" w:color="auto"/>
                        <w:left w:val="none" w:sz="0" w:space="0" w:color="auto"/>
                        <w:bottom w:val="none" w:sz="0" w:space="0" w:color="auto"/>
                        <w:right w:val="none" w:sz="0" w:space="0" w:color="auto"/>
                      </w:divBdr>
                    </w:div>
                    <w:div w:id="1437410591">
                      <w:marLeft w:val="0"/>
                      <w:marRight w:val="0"/>
                      <w:marTop w:val="0"/>
                      <w:marBottom w:val="0"/>
                      <w:divBdr>
                        <w:top w:val="none" w:sz="0" w:space="0" w:color="auto"/>
                        <w:left w:val="none" w:sz="0" w:space="0" w:color="auto"/>
                        <w:bottom w:val="none" w:sz="0" w:space="0" w:color="auto"/>
                        <w:right w:val="none" w:sz="0" w:space="0" w:color="auto"/>
                      </w:divBdr>
                    </w:div>
                    <w:div w:id="650184388">
                      <w:marLeft w:val="0"/>
                      <w:marRight w:val="0"/>
                      <w:marTop w:val="0"/>
                      <w:marBottom w:val="0"/>
                      <w:divBdr>
                        <w:top w:val="none" w:sz="0" w:space="0" w:color="auto"/>
                        <w:left w:val="none" w:sz="0" w:space="0" w:color="auto"/>
                        <w:bottom w:val="none" w:sz="0" w:space="0" w:color="auto"/>
                        <w:right w:val="none" w:sz="0" w:space="0" w:color="auto"/>
                      </w:divBdr>
                    </w:div>
                    <w:div w:id="512231503">
                      <w:marLeft w:val="0"/>
                      <w:marRight w:val="0"/>
                      <w:marTop w:val="0"/>
                      <w:marBottom w:val="0"/>
                      <w:divBdr>
                        <w:top w:val="none" w:sz="0" w:space="0" w:color="auto"/>
                        <w:left w:val="none" w:sz="0" w:space="0" w:color="auto"/>
                        <w:bottom w:val="none" w:sz="0" w:space="0" w:color="auto"/>
                        <w:right w:val="none" w:sz="0" w:space="0" w:color="auto"/>
                      </w:divBdr>
                    </w:div>
                    <w:div w:id="1288387772">
                      <w:marLeft w:val="0"/>
                      <w:marRight w:val="0"/>
                      <w:marTop w:val="0"/>
                      <w:marBottom w:val="0"/>
                      <w:divBdr>
                        <w:top w:val="none" w:sz="0" w:space="0" w:color="auto"/>
                        <w:left w:val="none" w:sz="0" w:space="0" w:color="auto"/>
                        <w:bottom w:val="none" w:sz="0" w:space="0" w:color="auto"/>
                        <w:right w:val="none" w:sz="0" w:space="0" w:color="auto"/>
                      </w:divBdr>
                    </w:div>
                    <w:div w:id="371156180">
                      <w:marLeft w:val="0"/>
                      <w:marRight w:val="0"/>
                      <w:marTop w:val="0"/>
                      <w:marBottom w:val="0"/>
                      <w:divBdr>
                        <w:top w:val="none" w:sz="0" w:space="0" w:color="auto"/>
                        <w:left w:val="none" w:sz="0" w:space="0" w:color="auto"/>
                        <w:bottom w:val="none" w:sz="0" w:space="0" w:color="auto"/>
                        <w:right w:val="none" w:sz="0" w:space="0" w:color="auto"/>
                      </w:divBdr>
                    </w:div>
                    <w:div w:id="1306813876">
                      <w:marLeft w:val="0"/>
                      <w:marRight w:val="0"/>
                      <w:marTop w:val="0"/>
                      <w:marBottom w:val="0"/>
                      <w:divBdr>
                        <w:top w:val="none" w:sz="0" w:space="0" w:color="auto"/>
                        <w:left w:val="none" w:sz="0" w:space="0" w:color="auto"/>
                        <w:bottom w:val="none" w:sz="0" w:space="0" w:color="auto"/>
                        <w:right w:val="none" w:sz="0" w:space="0" w:color="auto"/>
                      </w:divBdr>
                    </w:div>
                    <w:div w:id="1365208118">
                      <w:marLeft w:val="0"/>
                      <w:marRight w:val="0"/>
                      <w:marTop w:val="0"/>
                      <w:marBottom w:val="0"/>
                      <w:divBdr>
                        <w:top w:val="none" w:sz="0" w:space="0" w:color="auto"/>
                        <w:left w:val="none" w:sz="0" w:space="0" w:color="auto"/>
                        <w:bottom w:val="none" w:sz="0" w:space="0" w:color="auto"/>
                        <w:right w:val="none" w:sz="0" w:space="0" w:color="auto"/>
                      </w:divBdr>
                    </w:div>
                    <w:div w:id="2107189703">
                      <w:marLeft w:val="0"/>
                      <w:marRight w:val="0"/>
                      <w:marTop w:val="0"/>
                      <w:marBottom w:val="0"/>
                      <w:divBdr>
                        <w:top w:val="none" w:sz="0" w:space="0" w:color="auto"/>
                        <w:left w:val="none" w:sz="0" w:space="0" w:color="auto"/>
                        <w:bottom w:val="none" w:sz="0" w:space="0" w:color="auto"/>
                        <w:right w:val="none" w:sz="0" w:space="0" w:color="auto"/>
                      </w:divBdr>
                    </w:div>
                    <w:div w:id="1274052132">
                      <w:marLeft w:val="0"/>
                      <w:marRight w:val="0"/>
                      <w:marTop w:val="0"/>
                      <w:marBottom w:val="0"/>
                      <w:divBdr>
                        <w:top w:val="none" w:sz="0" w:space="0" w:color="auto"/>
                        <w:left w:val="none" w:sz="0" w:space="0" w:color="auto"/>
                        <w:bottom w:val="none" w:sz="0" w:space="0" w:color="auto"/>
                        <w:right w:val="none" w:sz="0" w:space="0" w:color="auto"/>
                      </w:divBdr>
                    </w:div>
                    <w:div w:id="16430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ntinelinitiative.org/sentinel/data/distributed-database-common-data-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2456</Characters>
  <Application>Microsoft Office Word</Application>
  <DocSecurity>4</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Inova Health System</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lisa SANTOS</cp:lastModifiedBy>
  <cp:revision>2</cp:revision>
  <dcterms:created xsi:type="dcterms:W3CDTF">2018-10-05T12:04:00Z</dcterms:created>
  <dcterms:modified xsi:type="dcterms:W3CDTF">2018-10-05T12:04:00Z</dcterms:modified>
</cp:coreProperties>
</file>