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17" w:rsidRPr="00437AFA" w:rsidRDefault="00FC6717" w:rsidP="00FC6717">
      <w:p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191919"/>
          <w:sz w:val="19"/>
          <w:szCs w:val="19"/>
          <w:lang w:val="en"/>
        </w:rPr>
      </w:pPr>
      <w:bookmarkStart w:id="0" w:name="_GoBack"/>
      <w:bookmarkEnd w:id="0"/>
      <w:proofErr w:type="gramStart"/>
      <w:r w:rsidRPr="00437AFA">
        <w:rPr>
          <w:rFonts w:cs="Arial"/>
          <w:b/>
        </w:rPr>
        <w:t xml:space="preserve">Table </w:t>
      </w:r>
      <w:r>
        <w:rPr>
          <w:rFonts w:cs="Arial"/>
          <w:b/>
        </w:rPr>
        <w:t>1.</w:t>
      </w:r>
      <w:proofErr w:type="gramEnd"/>
      <w:r>
        <w:rPr>
          <w:rFonts w:cs="Arial"/>
          <w:b/>
        </w:rPr>
        <w:t xml:space="preserve"> Coverage Barriers to </w:t>
      </w:r>
      <w:proofErr w:type="spellStart"/>
      <w:r>
        <w:rPr>
          <w:rFonts w:cs="Arial"/>
          <w:b/>
        </w:rPr>
        <w:t>Entresto</w:t>
      </w:r>
      <w:proofErr w:type="spellEnd"/>
      <w:r>
        <w:rPr>
          <w:rFonts w:cs="Arial"/>
          <w:b/>
        </w:rPr>
        <w:t xml:space="preserve"> by Virginia Payers</w:t>
      </w:r>
    </w:p>
    <w:tbl>
      <w:tblPr>
        <w:tblStyle w:val="TableGrid"/>
        <w:tblW w:w="13313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287"/>
        <w:gridCol w:w="519"/>
        <w:gridCol w:w="1162"/>
        <w:gridCol w:w="982"/>
        <w:gridCol w:w="2419"/>
        <w:gridCol w:w="796"/>
        <w:gridCol w:w="995"/>
        <w:gridCol w:w="1292"/>
        <w:gridCol w:w="1278"/>
        <w:gridCol w:w="1023"/>
      </w:tblGrid>
      <w:tr w:rsidR="00FC6717" w:rsidRPr="00932349" w:rsidTr="00FE0F1C">
        <w:trPr>
          <w:tblHeader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Payer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 Type</w:t>
            </w:r>
          </w:p>
        </w:tc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Formulary Tier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Pr="008A5576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Step Therapy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 Requirements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NYHA Class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LVEF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Lab Tests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Specialist Approval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Quantity Limits</w:t>
            </w:r>
          </w:p>
        </w:tc>
      </w:tr>
      <w:tr w:rsidR="00FC6717" w:rsidRPr="00932349" w:rsidTr="00FE0F1C">
        <w:tc>
          <w:tcPr>
            <w:tcW w:w="1560" w:type="dxa"/>
            <w:tcBorders>
              <w:top w:val="single" w:sz="12" w:space="0" w:color="auto"/>
            </w:tcBorders>
          </w:tcPr>
          <w:p w:rsidR="00FC6717" w:rsidRPr="00C62029" w:rsidRDefault="00FC6717" w:rsidP="00FE0F1C">
            <w:pPr>
              <w:tabs>
                <w:tab w:val="left" w:pos="1598"/>
              </w:tabs>
              <w:spacing w:line="480" w:lineRule="auto"/>
              <w:rPr>
                <w:rFonts w:cs="Arial"/>
                <w:b/>
              </w:rPr>
            </w:pPr>
            <w:r>
              <w:rPr>
                <w:rFonts w:cs="Arial"/>
              </w:rPr>
              <w:t>Department of Veterans Affairs</w:t>
            </w:r>
          </w:p>
        </w:tc>
        <w:tc>
          <w:tcPr>
            <w:tcW w:w="1287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Federal</w:t>
            </w:r>
          </w:p>
        </w:tc>
        <w:tc>
          <w:tcPr>
            <w:tcW w:w="519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162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3/3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2419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Max stable BB &amp; </w:t>
            </w:r>
            <w:proofErr w:type="spellStart"/>
            <w:r>
              <w:rPr>
                <w:rFonts w:cs="Arial"/>
              </w:rPr>
              <w:t>ACEi</w:t>
            </w:r>
            <w:proofErr w:type="spellEnd"/>
            <w:r>
              <w:rPr>
                <w:rFonts w:cs="Arial"/>
              </w:rPr>
              <w:t xml:space="preserve">/ARB for &gt;4 weeks &amp; at dose equivalent </w:t>
            </w:r>
            <w:r>
              <w:rPr>
                <w:rFonts w:cstheme="minorHAnsi"/>
              </w:rPr>
              <w:t>≥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enalapril</w:t>
            </w:r>
            <w:proofErr w:type="spellEnd"/>
            <w:r>
              <w:rPr>
                <w:rFonts w:cs="Arial"/>
              </w:rPr>
              <w:t xml:space="preserve"> 10 mg BID</w:t>
            </w:r>
          </w:p>
        </w:tc>
        <w:tc>
          <w:tcPr>
            <w:tcW w:w="796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 or III</w:t>
            </w: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Arial"/>
              </w:rPr>
              <w:t>35%</w:t>
            </w:r>
          </w:p>
        </w:tc>
        <w:tc>
          <w:tcPr>
            <w:tcW w:w="1292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BNP </w:t>
            </w:r>
            <w:r>
              <w:rPr>
                <w:rFonts w:cstheme="minorHAnsi"/>
              </w:rPr>
              <w:t xml:space="preserve">≥150 or </w:t>
            </w:r>
            <w:r>
              <w:rPr>
                <w:rFonts w:cs="Arial"/>
              </w:rPr>
              <w:t xml:space="preserve"> </w:t>
            </w:r>
            <w:r>
              <w:rPr>
                <w:rFonts w:cstheme="minorHAnsi"/>
              </w:rPr>
              <w:t>≥100 if hospitalized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Cardiologist</w:t>
            </w:r>
          </w:p>
        </w:tc>
        <w:tc>
          <w:tcPr>
            <w:tcW w:w="1023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Pr="00932349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Aetna</w:t>
            </w:r>
          </w:p>
        </w:tc>
        <w:tc>
          <w:tcPr>
            <w:tcW w:w="1287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Medicare</w:t>
            </w:r>
          </w:p>
        </w:tc>
        <w:tc>
          <w:tcPr>
            <w:tcW w:w="519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162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3/5</w:t>
            </w:r>
          </w:p>
        </w:tc>
        <w:tc>
          <w:tcPr>
            <w:tcW w:w="982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Max stable BB &amp; </w:t>
            </w:r>
            <w:proofErr w:type="spellStart"/>
            <w:r>
              <w:rPr>
                <w:rFonts w:cs="Arial"/>
              </w:rPr>
              <w:t>ACEi</w:t>
            </w:r>
            <w:proofErr w:type="spellEnd"/>
            <w:r>
              <w:rPr>
                <w:rFonts w:cs="Arial"/>
              </w:rPr>
              <w:t xml:space="preserve">/ARB for &gt;4 weeks &amp; at dose equivalent </w:t>
            </w:r>
            <w:r>
              <w:rPr>
                <w:rFonts w:cstheme="minorHAnsi"/>
              </w:rPr>
              <w:t>≥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enalapril</w:t>
            </w:r>
            <w:proofErr w:type="spellEnd"/>
            <w:r>
              <w:rPr>
                <w:rFonts w:cs="Arial"/>
              </w:rPr>
              <w:t xml:space="preserve"> 10 mg BID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 or III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Arial"/>
              </w:rPr>
              <w:t>35%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BNP </w:t>
            </w:r>
            <w:r>
              <w:rPr>
                <w:rFonts w:cstheme="minorHAnsi"/>
              </w:rPr>
              <w:t xml:space="preserve">≥150 or </w:t>
            </w:r>
            <w:r>
              <w:rPr>
                <w:rFonts w:cs="Arial"/>
              </w:rPr>
              <w:t xml:space="preserve"> </w:t>
            </w:r>
            <w:r>
              <w:rPr>
                <w:rFonts w:cstheme="minorHAnsi"/>
              </w:rPr>
              <w:t>≥100 if hospitalized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Cardiologist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Aetna</w:t>
            </w:r>
          </w:p>
        </w:tc>
        <w:tc>
          <w:tcPr>
            <w:tcW w:w="1287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Commercial</w:t>
            </w:r>
          </w:p>
        </w:tc>
        <w:tc>
          <w:tcPr>
            <w:tcW w:w="5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16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2/3</w:t>
            </w:r>
          </w:p>
        </w:tc>
        <w:tc>
          <w:tcPr>
            <w:tcW w:w="98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Authorization for 12 months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II, III or IV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Reduced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 per day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Anthem</w:t>
            </w:r>
          </w:p>
        </w:tc>
        <w:tc>
          <w:tcPr>
            <w:tcW w:w="1287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Medicare</w:t>
            </w:r>
          </w:p>
        </w:tc>
        <w:tc>
          <w:tcPr>
            <w:tcW w:w="519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162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4/5</w:t>
            </w:r>
          </w:p>
        </w:tc>
        <w:tc>
          <w:tcPr>
            <w:tcW w:w="982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LVEF</w:t>
            </w: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authorization for 12 </w:t>
            </w:r>
            <w:r>
              <w:rPr>
                <w:rFonts w:cs="Arial"/>
              </w:rPr>
              <w:lastRenderedPageBreak/>
              <w:t>months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No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 per 30 days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Anthem</w:t>
            </w:r>
          </w:p>
        </w:tc>
        <w:tc>
          <w:tcPr>
            <w:tcW w:w="1287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Commercial</w:t>
            </w:r>
          </w:p>
        </w:tc>
        <w:tc>
          <w:tcPr>
            <w:tcW w:w="5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16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3/3</w:t>
            </w:r>
          </w:p>
        </w:tc>
        <w:tc>
          <w:tcPr>
            <w:tcW w:w="98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Authorization for 12 months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II, III or IV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≤35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 per day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Pr="00932349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Blue Cross Blue Shield</w:t>
            </w:r>
          </w:p>
        </w:tc>
        <w:tc>
          <w:tcPr>
            <w:tcW w:w="1287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Medicare</w:t>
            </w:r>
          </w:p>
        </w:tc>
        <w:tc>
          <w:tcPr>
            <w:tcW w:w="519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162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4/5</w:t>
            </w:r>
          </w:p>
        </w:tc>
        <w:tc>
          <w:tcPr>
            <w:tcW w:w="982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LVEF</w:t>
            </w: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authorization for 12 months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 per 30 days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Caremark</w:t>
            </w:r>
          </w:p>
        </w:tc>
        <w:tc>
          <w:tcPr>
            <w:tcW w:w="1287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Commercial</w:t>
            </w:r>
          </w:p>
        </w:tc>
        <w:tc>
          <w:tcPr>
            <w:tcW w:w="5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16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2/3</w:t>
            </w:r>
          </w:p>
        </w:tc>
        <w:tc>
          <w:tcPr>
            <w:tcW w:w="98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Authorization for 12 months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II, III or IV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≤35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Cigna</w:t>
            </w:r>
          </w:p>
        </w:tc>
        <w:tc>
          <w:tcPr>
            <w:tcW w:w="1287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Medicare</w:t>
            </w:r>
          </w:p>
        </w:tc>
        <w:tc>
          <w:tcPr>
            <w:tcW w:w="519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162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3/5</w:t>
            </w:r>
          </w:p>
        </w:tc>
        <w:tc>
          <w:tcPr>
            <w:tcW w:w="98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LVEF</w:t>
            </w: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authorization for 12 months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 per 30 days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Cigna</w:t>
            </w:r>
          </w:p>
        </w:tc>
        <w:tc>
          <w:tcPr>
            <w:tcW w:w="1287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Commercial</w:t>
            </w:r>
          </w:p>
        </w:tc>
        <w:tc>
          <w:tcPr>
            <w:tcW w:w="5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16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2/3</w:t>
            </w:r>
          </w:p>
        </w:tc>
        <w:tc>
          <w:tcPr>
            <w:tcW w:w="98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NYHA class &amp; LVEF only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II, III </w:t>
            </w:r>
            <w:r>
              <w:rPr>
                <w:rFonts w:cs="Arial"/>
              </w:rPr>
              <w:lastRenderedPageBreak/>
              <w:t>or IV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≤40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Express Scripts</w:t>
            </w:r>
          </w:p>
        </w:tc>
        <w:tc>
          <w:tcPr>
            <w:tcW w:w="1287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Medicare</w:t>
            </w:r>
          </w:p>
        </w:tc>
        <w:tc>
          <w:tcPr>
            <w:tcW w:w="519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162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3/5</w:t>
            </w:r>
          </w:p>
        </w:tc>
        <w:tc>
          <w:tcPr>
            <w:tcW w:w="98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LVEF</w:t>
            </w: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authorization for 12 months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62 per 31 days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Express Scripts</w:t>
            </w:r>
          </w:p>
        </w:tc>
        <w:tc>
          <w:tcPr>
            <w:tcW w:w="1287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Commercial</w:t>
            </w:r>
          </w:p>
        </w:tc>
        <w:tc>
          <w:tcPr>
            <w:tcW w:w="5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16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2/3</w:t>
            </w:r>
          </w:p>
        </w:tc>
        <w:tc>
          <w:tcPr>
            <w:tcW w:w="98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Authorization for 12 months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II, III or IV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Cardiologist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Humana</w:t>
            </w:r>
          </w:p>
        </w:tc>
        <w:tc>
          <w:tcPr>
            <w:tcW w:w="1287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Medicare</w:t>
            </w:r>
          </w:p>
        </w:tc>
        <w:tc>
          <w:tcPr>
            <w:tcW w:w="519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162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3/5</w:t>
            </w:r>
          </w:p>
        </w:tc>
        <w:tc>
          <w:tcPr>
            <w:tcW w:w="98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Approved in plan year durations or by clinical review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II, III, or IV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Cardiologist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 per 30 days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 xml:space="preserve">Humana </w:t>
            </w:r>
          </w:p>
        </w:tc>
        <w:tc>
          <w:tcPr>
            <w:tcW w:w="1287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Commercial</w:t>
            </w:r>
          </w:p>
        </w:tc>
        <w:tc>
          <w:tcPr>
            <w:tcW w:w="5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16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2/4</w:t>
            </w:r>
          </w:p>
        </w:tc>
        <w:tc>
          <w:tcPr>
            <w:tcW w:w="98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Approved in plan year durations and continues to receive benefit from </w:t>
            </w:r>
            <w:proofErr w:type="spellStart"/>
            <w:r>
              <w:rPr>
                <w:rFonts w:cs="Arial"/>
              </w:rPr>
              <w:t>Entresto</w:t>
            </w:r>
            <w:proofErr w:type="spellEnd"/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II, III, or IV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Cardiologist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 per 30 days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United Healthcare</w:t>
            </w:r>
          </w:p>
        </w:tc>
        <w:tc>
          <w:tcPr>
            <w:tcW w:w="1287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Medicare</w:t>
            </w:r>
          </w:p>
        </w:tc>
        <w:tc>
          <w:tcPr>
            <w:tcW w:w="519" w:type="dxa"/>
          </w:tcPr>
          <w:p w:rsidR="00FC6717" w:rsidRPr="00932349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162" w:type="dxa"/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3/5</w:t>
            </w:r>
          </w:p>
        </w:tc>
        <w:tc>
          <w:tcPr>
            <w:tcW w:w="98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Approved in plan year durations or by clinical review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II, III, or IV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Cardiologist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 per day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United Healthcare</w:t>
            </w:r>
          </w:p>
        </w:tc>
        <w:tc>
          <w:tcPr>
            <w:tcW w:w="1287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Commercial</w:t>
            </w:r>
          </w:p>
        </w:tc>
        <w:tc>
          <w:tcPr>
            <w:tcW w:w="519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16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3/3</w:t>
            </w:r>
          </w:p>
        </w:tc>
        <w:tc>
          <w:tcPr>
            <w:tcW w:w="98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Stable BB; document positive clinical response to therapy; authorization for 12 months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II, III, or IV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≤35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Cardiologist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 per 30 days</w:t>
            </w:r>
          </w:p>
        </w:tc>
      </w:tr>
      <w:tr w:rsidR="00FC6717" w:rsidRPr="00932349" w:rsidTr="00FE0F1C">
        <w:tc>
          <w:tcPr>
            <w:tcW w:w="1560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Virginia Medicaid</w:t>
            </w:r>
          </w:p>
        </w:tc>
        <w:tc>
          <w:tcPr>
            <w:tcW w:w="1287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Medicaid</w:t>
            </w:r>
          </w:p>
        </w:tc>
        <w:tc>
          <w:tcPr>
            <w:tcW w:w="519" w:type="dxa"/>
          </w:tcPr>
          <w:p w:rsidR="00FC6717" w:rsidRDefault="00FC6717" w:rsidP="00FE0F1C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16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1/2</w:t>
            </w:r>
          </w:p>
        </w:tc>
        <w:tc>
          <w:tcPr>
            <w:tcW w:w="98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2419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Authorization for 12 months</w:t>
            </w:r>
          </w:p>
        </w:tc>
        <w:tc>
          <w:tcPr>
            <w:tcW w:w="796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II, III, or IV</w:t>
            </w:r>
          </w:p>
        </w:tc>
        <w:tc>
          <w:tcPr>
            <w:tcW w:w="995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≤40</w:t>
            </w:r>
            <w:r>
              <w:rPr>
                <w:rFonts w:cs="Arial"/>
              </w:rPr>
              <w:t>%</w:t>
            </w:r>
          </w:p>
        </w:tc>
        <w:tc>
          <w:tcPr>
            <w:tcW w:w="1292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278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023" w:type="dxa"/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 per day</w:t>
            </w:r>
          </w:p>
        </w:tc>
      </w:tr>
    </w:tbl>
    <w:p w:rsidR="00FC6717" w:rsidRDefault="00FC6717" w:rsidP="00FC6717">
      <w:r>
        <w:t xml:space="preserve">BB = Beta-adrenergic receptor antagonist; BID = twice daily; BNP = brain natriuretic peptide; </w:t>
      </w:r>
      <w:proofErr w:type="spellStart"/>
      <w:r>
        <w:t>ACEi</w:t>
      </w:r>
      <w:proofErr w:type="spellEnd"/>
      <w:r>
        <w:t xml:space="preserve"> = angiotensin converting enzyme inhibitor; ARB = angiotensin receptor blocker; PA = prior authorization; Adapted from </w:t>
      </w:r>
      <w:hyperlink r:id="rId5" w:history="1">
        <w:r w:rsidRPr="006556B9">
          <w:rPr>
            <w:rStyle w:val="Hyperlink"/>
          </w:rPr>
          <w:t>www.entresto-coverage.com</w:t>
        </w:r>
      </w:hyperlink>
      <w:r>
        <w:t>.</w:t>
      </w:r>
    </w:p>
    <w:p w:rsidR="00FC6717" w:rsidRDefault="00FC6717" w:rsidP="00FC6717">
      <w:pPr>
        <w:rPr>
          <w:sz w:val="24"/>
          <w:szCs w:val="24"/>
        </w:rPr>
      </w:pPr>
    </w:p>
    <w:p w:rsidR="00FC6717" w:rsidRPr="0059043E" w:rsidRDefault="00FC6717" w:rsidP="00FC671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Table 2.</w:t>
      </w:r>
      <w:proofErr w:type="gramEnd"/>
      <w:r>
        <w:rPr>
          <w:b/>
          <w:sz w:val="24"/>
          <w:szCs w:val="24"/>
        </w:rPr>
        <w:t xml:space="preserve"> Requirements for Inclusion in the PARADIGM-HF Clinical Trial</w:t>
      </w:r>
    </w:p>
    <w:tbl>
      <w:tblPr>
        <w:tblStyle w:val="TableGrid"/>
        <w:tblW w:w="12697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535"/>
        <w:gridCol w:w="1945"/>
        <w:gridCol w:w="1315"/>
        <w:gridCol w:w="2742"/>
      </w:tblGrid>
      <w:tr w:rsidR="00FC6717" w:rsidRPr="00932349" w:rsidTr="00FE0F1C">
        <w:trPr>
          <w:tblHeader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Trial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ACEi</w:t>
            </w:r>
            <w:proofErr w:type="spellEnd"/>
            <w:r>
              <w:rPr>
                <w:rFonts w:cs="Arial"/>
                <w:b/>
              </w:rPr>
              <w:t>/ARB &amp; BB Requirements</w:t>
            </w:r>
          </w:p>
        </w:tc>
        <w:tc>
          <w:tcPr>
            <w:tcW w:w="1945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NYHA Class</w:t>
            </w:r>
          </w:p>
        </w:tc>
        <w:tc>
          <w:tcPr>
            <w:tcW w:w="1315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LVEF</w:t>
            </w:r>
          </w:p>
        </w:tc>
        <w:tc>
          <w:tcPr>
            <w:tcW w:w="2742" w:type="dxa"/>
            <w:tcBorders>
              <w:top w:val="single" w:sz="12" w:space="0" w:color="auto"/>
              <w:bottom w:val="single" w:sz="12" w:space="0" w:color="auto"/>
            </w:tcBorders>
          </w:tcPr>
          <w:p w:rsidR="00FC6717" w:rsidRDefault="00FC6717" w:rsidP="00FE0F1C">
            <w:pPr>
              <w:spacing w:line="48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Lab Tests</w:t>
            </w:r>
          </w:p>
        </w:tc>
      </w:tr>
      <w:tr w:rsidR="00FC6717" w:rsidRPr="00932349" w:rsidTr="00FE0F1C">
        <w:tc>
          <w:tcPr>
            <w:tcW w:w="2160" w:type="dxa"/>
            <w:tcBorders>
              <w:top w:val="single" w:sz="12" w:space="0" w:color="auto"/>
            </w:tcBorders>
          </w:tcPr>
          <w:p w:rsidR="00FC6717" w:rsidRPr="00C62029" w:rsidRDefault="00FC6717" w:rsidP="00FE0F1C">
            <w:pPr>
              <w:tabs>
                <w:tab w:val="left" w:pos="1598"/>
              </w:tabs>
              <w:spacing w:line="480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PARADIGM-HF </w:t>
            </w:r>
            <w:r>
              <w:rPr>
                <w:rFonts w:cs="Arial"/>
              </w:rPr>
              <w:fldChar w:fldCharType="begin">
                <w:fldData xml:space="preserve">PEVuZE5vdGU+PENpdGU+PEF1dGhvcj5NY011cnJheTwvQXV0aG9yPjxZZWFyPjIwMTQ8L1llYXI+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=
</w:fldData>
              </w:fldChar>
            </w:r>
            <w:r>
              <w:rPr>
                <w:rFonts w:cs="Arial"/>
              </w:rPr>
              <w:instrText xml:space="preserve"> ADDIN EN.CITE </w:instrText>
            </w:r>
            <w:r>
              <w:rPr>
                <w:rFonts w:cs="Arial"/>
              </w:rPr>
              <w:fldChar w:fldCharType="begin">
                <w:fldData xml:space="preserve">PEVuZE5vdGU+PENpdGU+PEF1dGhvcj5NY011cnJheTwvQXV0aG9yPjxZZWFyPjIwMTQ8L1llYXI+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=
</w:fldData>
              </w:fldChar>
            </w:r>
            <w:r>
              <w:rPr>
                <w:rFonts w:cs="Arial"/>
              </w:rPr>
              <w:instrText xml:space="preserve"> ADDIN EN.CITE.DATA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(24)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535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Max stable BB &amp; </w:t>
            </w:r>
            <w:proofErr w:type="spellStart"/>
            <w:r>
              <w:rPr>
                <w:rFonts w:cs="Arial"/>
              </w:rPr>
              <w:t>ACEi</w:t>
            </w:r>
            <w:proofErr w:type="spellEnd"/>
            <w:r>
              <w:rPr>
                <w:rFonts w:cs="Arial"/>
              </w:rPr>
              <w:t xml:space="preserve">/ARB for &gt;4 weeks &amp; at dose equivalent </w:t>
            </w:r>
            <w:r>
              <w:rPr>
                <w:rFonts w:cstheme="minorHAnsi"/>
              </w:rPr>
              <w:t>≥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enalapril</w:t>
            </w:r>
            <w:proofErr w:type="spellEnd"/>
            <w:r>
              <w:rPr>
                <w:rFonts w:cs="Arial"/>
              </w:rPr>
              <w:t xml:space="preserve"> 10 mg BID</w:t>
            </w:r>
          </w:p>
        </w:tc>
        <w:tc>
          <w:tcPr>
            <w:tcW w:w="1945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II, III, or IV</w:t>
            </w:r>
          </w:p>
        </w:tc>
        <w:tc>
          <w:tcPr>
            <w:tcW w:w="1315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theme="minorHAnsi"/>
              </w:rPr>
              <w:t>≤</w:t>
            </w:r>
            <w:r>
              <w:rPr>
                <w:rFonts w:cs="Arial"/>
              </w:rPr>
              <w:t>35%</w:t>
            </w:r>
          </w:p>
        </w:tc>
        <w:tc>
          <w:tcPr>
            <w:tcW w:w="2742" w:type="dxa"/>
            <w:tcBorders>
              <w:top w:val="single" w:sz="12" w:space="0" w:color="auto"/>
            </w:tcBorders>
          </w:tcPr>
          <w:p w:rsidR="00FC6717" w:rsidRPr="00932349" w:rsidRDefault="00FC6717" w:rsidP="00FE0F1C">
            <w:pPr>
              <w:spacing w:line="48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BNP </w:t>
            </w:r>
            <w:r>
              <w:rPr>
                <w:rFonts w:cstheme="minorHAnsi"/>
              </w:rPr>
              <w:t xml:space="preserve">≥150 or </w:t>
            </w:r>
            <w:r>
              <w:rPr>
                <w:rFonts w:cs="Arial"/>
              </w:rPr>
              <w:t xml:space="preserve"> </w:t>
            </w:r>
            <w:r>
              <w:rPr>
                <w:rFonts w:cstheme="minorHAnsi"/>
              </w:rPr>
              <w:t>≥100 if hospitalized</w:t>
            </w:r>
          </w:p>
        </w:tc>
      </w:tr>
    </w:tbl>
    <w:p w:rsidR="00FC6717" w:rsidRPr="0041698B" w:rsidRDefault="00FC6717" w:rsidP="00FC6717">
      <w:pPr>
        <w:rPr>
          <w:sz w:val="24"/>
          <w:szCs w:val="24"/>
        </w:rPr>
      </w:pPr>
      <w:r>
        <w:t xml:space="preserve">BB = Beta-adrenergic receptor antagonist; BID = twice daily; BNP = brain natriuretic peptide; </w:t>
      </w:r>
      <w:proofErr w:type="spellStart"/>
      <w:r>
        <w:t>ACEi</w:t>
      </w:r>
      <w:proofErr w:type="spellEnd"/>
      <w:r>
        <w:t xml:space="preserve"> = angiotensin converting enzyme inhibitor; ARB = angiotensin receptor blocker;</w:t>
      </w:r>
    </w:p>
    <w:p w:rsidR="00213C2C" w:rsidRDefault="00583537"/>
    <w:sectPr w:rsidR="00213C2C" w:rsidSect="007720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17"/>
    <w:rsid w:val="00121828"/>
    <w:rsid w:val="00583537"/>
    <w:rsid w:val="00BD0713"/>
    <w:rsid w:val="00FC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1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71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C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1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71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C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tresto-coverag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436</Words>
  <Characters>2488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psotkmi</dc:creator>
  <cp:lastModifiedBy>Inova</cp:lastModifiedBy>
  <cp:revision>2</cp:revision>
  <dcterms:created xsi:type="dcterms:W3CDTF">2018-05-03T18:13:00Z</dcterms:created>
  <dcterms:modified xsi:type="dcterms:W3CDTF">2018-05-03T18:13:00Z</dcterms:modified>
</cp:coreProperties>
</file>