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E7566" w14:textId="1A0ED605" w:rsidR="009052FD" w:rsidRDefault="009052FD" w:rsidP="009052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</w:rPr>
        <w:t>HFC Research Culture/Network/Societies Working Group Quarterly Call Q</w:t>
      </w:r>
      <w:r w:rsidR="00D47FF2">
        <w:rPr>
          <w:rFonts w:eastAsia="Times New Roman"/>
          <w:b/>
          <w:bCs/>
        </w:rPr>
        <w:t>3</w:t>
      </w:r>
    </w:p>
    <w:p w14:paraId="33BAAF35" w14:textId="482F3840" w:rsidR="009052FD" w:rsidRDefault="00D47FF2" w:rsidP="009052F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June 7</w:t>
      </w:r>
      <w:r w:rsidR="009052FD">
        <w:rPr>
          <w:rFonts w:eastAsia="Times New Roman"/>
          <w:b/>
          <w:bCs/>
        </w:rPr>
        <w:t>, 2021</w:t>
      </w:r>
    </w:p>
    <w:p w14:paraId="1BE06656" w14:textId="77777777" w:rsidR="009052FD" w:rsidRDefault="009052FD" w:rsidP="009052FD">
      <w:pPr>
        <w:rPr>
          <w:b/>
          <w:bCs/>
          <w:u w:val="single"/>
        </w:rPr>
      </w:pPr>
    </w:p>
    <w:p w14:paraId="0AC2C22B" w14:textId="77777777" w:rsidR="009052FD" w:rsidRDefault="009052FD" w:rsidP="009052FD">
      <w:pPr>
        <w:rPr>
          <w:b/>
          <w:bCs/>
          <w:u w:val="single"/>
        </w:rPr>
      </w:pPr>
      <w:r>
        <w:rPr>
          <w:b/>
          <w:bCs/>
          <w:u w:val="single"/>
        </w:rPr>
        <w:t>Members Present:</w:t>
      </w:r>
    </w:p>
    <w:p w14:paraId="6C9FA5B0" w14:textId="77777777" w:rsidR="009052FD" w:rsidRDefault="009052FD" w:rsidP="009052FD">
      <w:pPr>
        <w:numPr>
          <w:ilvl w:val="0"/>
          <w:numId w:val="1"/>
        </w:numPr>
      </w:pPr>
      <w:r>
        <w:t xml:space="preserve">Dave </w:t>
      </w:r>
      <w:proofErr w:type="spellStart"/>
      <w:r>
        <w:t>Whellan</w:t>
      </w:r>
      <w:proofErr w:type="spellEnd"/>
      <w:r>
        <w:t xml:space="preserve"> (Jefferson, Co-Chair)</w:t>
      </w:r>
    </w:p>
    <w:p w14:paraId="43A44860" w14:textId="77777777" w:rsidR="009052FD" w:rsidRDefault="009052FD" w:rsidP="009052FD">
      <w:pPr>
        <w:numPr>
          <w:ilvl w:val="0"/>
          <w:numId w:val="1"/>
        </w:numPr>
      </w:pPr>
      <w:r>
        <w:t xml:space="preserve">Christopher O'Connor (Chair, </w:t>
      </w:r>
      <w:proofErr w:type="spellStart"/>
      <w:r>
        <w:t>Inova</w:t>
      </w:r>
      <w:proofErr w:type="spellEnd"/>
      <w:r>
        <w:t>)</w:t>
      </w:r>
    </w:p>
    <w:p w14:paraId="10795309" w14:textId="77777777" w:rsidR="009052FD" w:rsidRDefault="009052FD" w:rsidP="009052FD">
      <w:pPr>
        <w:numPr>
          <w:ilvl w:val="0"/>
          <w:numId w:val="1"/>
        </w:numPr>
      </w:pPr>
      <w:r>
        <w:t>Michael Bristow (ARCA biopharma, U. of CO)</w:t>
      </w:r>
    </w:p>
    <w:p w14:paraId="1CD4A4EC" w14:textId="77777777" w:rsidR="009052FD" w:rsidRDefault="009052FD" w:rsidP="009052FD">
      <w:pPr>
        <w:numPr>
          <w:ilvl w:val="0"/>
          <w:numId w:val="1"/>
        </w:numPr>
      </w:pPr>
      <w:r>
        <w:t xml:space="preserve">Jay </w:t>
      </w:r>
      <w:proofErr w:type="spellStart"/>
      <w:r>
        <w:t>Edelberg</w:t>
      </w:r>
      <w:proofErr w:type="spellEnd"/>
      <w:r>
        <w:t xml:space="preserve"> (</w:t>
      </w:r>
      <w:proofErr w:type="spellStart"/>
      <w:r>
        <w:t>Myokardia</w:t>
      </w:r>
      <w:proofErr w:type="spellEnd"/>
      <w:r>
        <w:t>)</w:t>
      </w:r>
    </w:p>
    <w:p w14:paraId="0BB63B53" w14:textId="060BF1F1" w:rsidR="009052FD" w:rsidRDefault="009052FD" w:rsidP="009052FD">
      <w:pPr>
        <w:numPr>
          <w:ilvl w:val="0"/>
          <w:numId w:val="1"/>
        </w:numPr>
      </w:pPr>
      <w:r>
        <w:t>Mona Fiuzat (Duke)</w:t>
      </w:r>
    </w:p>
    <w:p w14:paraId="197469AB" w14:textId="77777777" w:rsidR="009052FD" w:rsidRDefault="009052FD" w:rsidP="009052FD">
      <w:pPr>
        <w:numPr>
          <w:ilvl w:val="0"/>
          <w:numId w:val="1"/>
        </w:numPr>
      </w:pPr>
      <w:r>
        <w:t>Cynthia Chauhan (Patient)</w:t>
      </w:r>
    </w:p>
    <w:p w14:paraId="22067FA4" w14:textId="77777777" w:rsidR="009052FD" w:rsidRDefault="009052FD" w:rsidP="009052FD">
      <w:pPr>
        <w:numPr>
          <w:ilvl w:val="0"/>
          <w:numId w:val="1"/>
        </w:numPr>
      </w:pPr>
      <w:r>
        <w:t xml:space="preserve">Debbie </w:t>
      </w:r>
      <w:proofErr w:type="spellStart"/>
      <w:r>
        <w:t>Zeldow</w:t>
      </w:r>
      <w:proofErr w:type="spellEnd"/>
      <w:r>
        <w:t xml:space="preserve"> (HFSA)</w:t>
      </w:r>
    </w:p>
    <w:p w14:paraId="6E5B8B18" w14:textId="77777777" w:rsidR="009052FD" w:rsidRDefault="009052FD" w:rsidP="009052FD">
      <w:pPr>
        <w:numPr>
          <w:ilvl w:val="0"/>
          <w:numId w:val="1"/>
        </w:numPr>
      </w:pPr>
      <w:proofErr w:type="spellStart"/>
      <w:r>
        <w:t>Fady</w:t>
      </w:r>
      <w:proofErr w:type="spellEnd"/>
      <w:r>
        <w:t xml:space="preserve"> Malik (Cytokinetics)</w:t>
      </w:r>
    </w:p>
    <w:p w14:paraId="48F413BA" w14:textId="6A4909E6" w:rsidR="009052FD" w:rsidRDefault="009052FD" w:rsidP="009052FD">
      <w:pPr>
        <w:numPr>
          <w:ilvl w:val="0"/>
          <w:numId w:val="1"/>
        </w:numPr>
      </w:pPr>
      <w:r>
        <w:t>Heather Applegate (HFC)</w:t>
      </w:r>
    </w:p>
    <w:p w14:paraId="0F0DB125" w14:textId="1B51A432" w:rsidR="009052FD" w:rsidRDefault="009052FD" w:rsidP="009052FD"/>
    <w:p w14:paraId="2614DE25" w14:textId="06D16259" w:rsidR="009052FD" w:rsidRPr="009052FD" w:rsidRDefault="009052FD" w:rsidP="009052FD">
      <w:pPr>
        <w:rPr>
          <w:b/>
          <w:bCs/>
        </w:rPr>
      </w:pPr>
      <w:r w:rsidRPr="009052FD">
        <w:rPr>
          <w:b/>
          <w:bCs/>
        </w:rPr>
        <w:t>Guests:</w:t>
      </w:r>
    </w:p>
    <w:p w14:paraId="29B6B56B" w14:textId="56358823" w:rsidR="009052FD" w:rsidRDefault="009052FD" w:rsidP="009052FD">
      <w:pPr>
        <w:pStyle w:val="ListParagraph"/>
        <w:numPr>
          <w:ilvl w:val="0"/>
          <w:numId w:val="2"/>
        </w:numPr>
      </w:pPr>
      <w:r>
        <w:t xml:space="preserve">Steve </w:t>
      </w:r>
      <w:proofErr w:type="spellStart"/>
      <w:r>
        <w:t>Heitner</w:t>
      </w:r>
      <w:proofErr w:type="spellEnd"/>
      <w:r>
        <w:t xml:space="preserve"> (Cytokinetics)</w:t>
      </w:r>
    </w:p>
    <w:p w14:paraId="56A591B9" w14:textId="77777777" w:rsidR="009052FD" w:rsidRDefault="009052FD" w:rsidP="009052FD"/>
    <w:p w14:paraId="28D4472A" w14:textId="77777777" w:rsidR="009052FD" w:rsidRPr="00337355" w:rsidRDefault="009052FD" w:rsidP="009052FD">
      <w:pPr>
        <w:rPr>
          <w:b/>
          <w:bCs/>
          <w:u w:val="single"/>
        </w:rPr>
      </w:pPr>
      <w:r>
        <w:rPr>
          <w:b/>
          <w:bCs/>
          <w:u w:val="single"/>
        </w:rPr>
        <w:t>Members Unable to Participate:</w:t>
      </w:r>
    </w:p>
    <w:p w14:paraId="72BAF1BE" w14:textId="77777777" w:rsidR="009052FD" w:rsidRDefault="009052FD" w:rsidP="009052FD">
      <w:pPr>
        <w:numPr>
          <w:ilvl w:val="0"/>
          <w:numId w:val="1"/>
        </w:numPr>
      </w:pPr>
      <w:r>
        <w:t>Robert Cole (Piedmont)</w:t>
      </w:r>
    </w:p>
    <w:p w14:paraId="08D8FDEA" w14:textId="33BE7AB6" w:rsidR="009052FD" w:rsidRDefault="009052FD" w:rsidP="009052FD">
      <w:pPr>
        <w:numPr>
          <w:ilvl w:val="0"/>
          <w:numId w:val="1"/>
        </w:numPr>
      </w:pPr>
      <w:proofErr w:type="spellStart"/>
      <w:r>
        <w:t>Rhondalyn</w:t>
      </w:r>
      <w:proofErr w:type="spellEnd"/>
      <w:r>
        <w:t xml:space="preserve"> McLean (Penn)</w:t>
      </w:r>
    </w:p>
    <w:p w14:paraId="32078C4F" w14:textId="77777777" w:rsidR="009052FD" w:rsidRDefault="009052FD" w:rsidP="009052FD">
      <w:pPr>
        <w:numPr>
          <w:ilvl w:val="0"/>
          <w:numId w:val="1"/>
        </w:numPr>
      </w:pPr>
      <w:r>
        <w:t xml:space="preserve">Mitch </w:t>
      </w:r>
      <w:proofErr w:type="spellStart"/>
      <w:r>
        <w:t>Psotka</w:t>
      </w:r>
      <w:proofErr w:type="spellEnd"/>
      <w:r>
        <w:t xml:space="preserve"> (</w:t>
      </w:r>
      <w:proofErr w:type="spellStart"/>
      <w:r>
        <w:t>Inova</w:t>
      </w:r>
      <w:proofErr w:type="spellEnd"/>
      <w:r>
        <w:t xml:space="preserve">) </w:t>
      </w:r>
    </w:p>
    <w:p w14:paraId="669E845E" w14:textId="77777777" w:rsidR="009052FD" w:rsidRDefault="009052FD" w:rsidP="009052FD">
      <w:pPr>
        <w:numPr>
          <w:ilvl w:val="0"/>
          <w:numId w:val="1"/>
        </w:numPr>
      </w:pPr>
      <w:r>
        <w:t>Robert Mentz (Duke)</w:t>
      </w:r>
    </w:p>
    <w:p w14:paraId="07919F1A" w14:textId="77777777" w:rsidR="009052FD" w:rsidRDefault="009052FD" w:rsidP="009052FD">
      <w:pPr>
        <w:numPr>
          <w:ilvl w:val="0"/>
          <w:numId w:val="1"/>
        </w:numPr>
      </w:pPr>
      <w:r>
        <w:t xml:space="preserve">Tomas </w:t>
      </w:r>
      <w:proofErr w:type="spellStart"/>
      <w:r>
        <w:t>Andersson</w:t>
      </w:r>
      <w:proofErr w:type="spellEnd"/>
      <w:r>
        <w:t xml:space="preserve"> (AstraZeneca)</w:t>
      </w:r>
    </w:p>
    <w:p w14:paraId="7AFEE439" w14:textId="241EA98D" w:rsidR="009052FD" w:rsidRDefault="009052FD" w:rsidP="009052FD">
      <w:pPr>
        <w:numPr>
          <w:ilvl w:val="0"/>
          <w:numId w:val="1"/>
        </w:numPr>
      </w:pPr>
      <w:r>
        <w:t xml:space="preserve">Li-Ming </w:t>
      </w:r>
      <w:proofErr w:type="spellStart"/>
      <w:r>
        <w:t>Gan</w:t>
      </w:r>
      <w:proofErr w:type="spellEnd"/>
      <w:r>
        <w:t xml:space="preserve"> (AstraZeneca)</w:t>
      </w:r>
    </w:p>
    <w:p w14:paraId="14D4F644" w14:textId="77777777" w:rsidR="009052FD" w:rsidRDefault="009052FD" w:rsidP="009052FD">
      <w:pPr>
        <w:numPr>
          <w:ilvl w:val="0"/>
          <w:numId w:val="1"/>
        </w:numPr>
      </w:pPr>
      <w:r>
        <w:t xml:space="preserve">Patrice </w:t>
      </w:r>
      <w:proofErr w:type="spellStart"/>
      <w:r>
        <w:t>Nickens</w:t>
      </w:r>
      <w:proofErr w:type="spellEnd"/>
      <w:r>
        <w:t xml:space="preserve"> (NIH)</w:t>
      </w:r>
    </w:p>
    <w:p w14:paraId="48F85775" w14:textId="77777777" w:rsidR="009052FD" w:rsidRDefault="009052FD" w:rsidP="009052FD">
      <w:pPr>
        <w:numPr>
          <w:ilvl w:val="0"/>
          <w:numId w:val="1"/>
        </w:numPr>
      </w:pPr>
      <w:r>
        <w:t>Minnow Walsh (St. Vincent, past ACC President)</w:t>
      </w:r>
    </w:p>
    <w:p w14:paraId="475B4E3B" w14:textId="77777777" w:rsidR="009052FD" w:rsidRDefault="009052FD" w:rsidP="009052FD">
      <w:pPr>
        <w:ind w:left="360"/>
      </w:pPr>
    </w:p>
    <w:p w14:paraId="1F86582B" w14:textId="77777777" w:rsidR="009052FD" w:rsidRDefault="009052FD" w:rsidP="009052FD"/>
    <w:p w14:paraId="7FF12E07" w14:textId="5EB48D37" w:rsidR="009052FD" w:rsidRDefault="009052FD" w:rsidP="009052FD">
      <w:r>
        <w:t>Dr. O’Connor welcomed to group to the call.</w:t>
      </w:r>
    </w:p>
    <w:p w14:paraId="4F9A6367" w14:textId="70E439E3" w:rsidR="009052FD" w:rsidRDefault="009052FD" w:rsidP="009052FD"/>
    <w:p w14:paraId="7E8DA0A3" w14:textId="5E235DA7" w:rsidR="009052FD" w:rsidRPr="009052FD" w:rsidRDefault="009052FD" w:rsidP="009052FD">
      <w:pPr>
        <w:pStyle w:val="ListParagraph"/>
        <w:numPr>
          <w:ilvl w:val="0"/>
          <w:numId w:val="3"/>
        </w:numPr>
      </w:pPr>
      <w:r w:rsidRPr="009052FD">
        <w:rPr>
          <w:rFonts w:asciiTheme="minorHAnsi" w:eastAsia="Times New Roman" w:hAnsiTheme="minorHAnsi" w:cstheme="minorHAnsi"/>
          <w:u w:val="single"/>
        </w:rPr>
        <w:t>HFC - HFSA Research Award</w:t>
      </w:r>
      <w:r w:rsidR="00AE5F9C">
        <w:rPr>
          <w:rFonts w:asciiTheme="minorHAnsi" w:eastAsia="Times New Roman" w:hAnsiTheme="minorHAnsi" w:cstheme="minorHAnsi"/>
          <w:u w:val="single"/>
        </w:rPr>
        <w:t>s</w:t>
      </w:r>
      <w:r w:rsidRPr="009052FD">
        <w:rPr>
          <w:rFonts w:asciiTheme="minorHAnsi" w:eastAsia="Times New Roman" w:hAnsiTheme="minorHAnsi" w:cstheme="minorHAnsi"/>
          <w:u w:val="single"/>
        </w:rPr>
        <w:t>, partner</w:t>
      </w:r>
      <w:r w:rsidR="00AE5F9C">
        <w:rPr>
          <w:rFonts w:asciiTheme="minorHAnsi" w:eastAsia="Times New Roman" w:hAnsiTheme="minorHAnsi" w:cstheme="minorHAnsi"/>
          <w:u w:val="single"/>
        </w:rPr>
        <w:t>ship</w:t>
      </w:r>
      <w:r w:rsidRPr="009052FD">
        <w:rPr>
          <w:rFonts w:asciiTheme="minorHAnsi" w:eastAsia="Times New Roman" w:hAnsiTheme="minorHAnsi" w:cstheme="minorHAnsi"/>
          <w:u w:val="single"/>
        </w:rPr>
        <w:t xml:space="preserve"> with HFSA research network</w:t>
      </w:r>
    </w:p>
    <w:p w14:paraId="24D193CF" w14:textId="2A84AA30" w:rsidR="009052FD" w:rsidRDefault="009052FD" w:rsidP="009052FD"/>
    <w:p w14:paraId="3E81AD6F" w14:textId="45506319" w:rsidR="009052FD" w:rsidRDefault="009052FD" w:rsidP="009052FD">
      <w:r>
        <w:t xml:space="preserve">Dr. O’Connor and group reviewed the </w:t>
      </w:r>
      <w:r w:rsidR="00AE5F9C">
        <w:t xml:space="preserve">2021 </w:t>
      </w:r>
      <w:r>
        <w:t>nominations. This included: 8 PI nominees, 6 Site Coordinators and 11 Site Nominees. The group was in agreement that each nominee was exemplary and deserving of the award.</w:t>
      </w:r>
    </w:p>
    <w:p w14:paraId="159009F3" w14:textId="51DA5A6F" w:rsidR="009052FD" w:rsidRDefault="009052FD" w:rsidP="009052FD"/>
    <w:p w14:paraId="40CC4624" w14:textId="009DB9B3" w:rsidR="009052FD" w:rsidRDefault="009052FD" w:rsidP="009052FD">
      <w:r>
        <w:t xml:space="preserve">The group then discussed potential updates to the nomination process. It was noted that nominations are now being accepted all year. Also, </w:t>
      </w:r>
      <w:r w:rsidR="007954FA">
        <w:t>the research network is growing as the winners are included in the network.</w:t>
      </w:r>
    </w:p>
    <w:p w14:paraId="64FDF359" w14:textId="0A35F9A2" w:rsidR="009052FD" w:rsidRDefault="009052FD" w:rsidP="009052FD">
      <w:pPr>
        <w:pStyle w:val="ListParagraph"/>
      </w:pPr>
    </w:p>
    <w:p w14:paraId="573F3ADA" w14:textId="3E602CF9" w:rsidR="009052FD" w:rsidRDefault="00AE5F9C" w:rsidP="009052FD">
      <w:r>
        <w:t>S</w:t>
      </w:r>
      <w:r w:rsidR="009052FD">
        <w:t>uggestions included:</w:t>
      </w:r>
    </w:p>
    <w:p w14:paraId="4D2C7A1E" w14:textId="6DD83957" w:rsidR="007954FA" w:rsidRDefault="007954FA" w:rsidP="007954FA">
      <w:pPr>
        <w:pStyle w:val="ListParagraph"/>
        <w:numPr>
          <w:ilvl w:val="0"/>
          <w:numId w:val="6"/>
        </w:numPr>
      </w:pPr>
      <w:r>
        <w:t>Reaching out to chairs of AROs and CROs</w:t>
      </w:r>
    </w:p>
    <w:p w14:paraId="1B1CB4EB" w14:textId="25956950" w:rsidR="007954FA" w:rsidRDefault="007954FA" w:rsidP="007954FA">
      <w:pPr>
        <w:pStyle w:val="ListParagraph"/>
        <w:numPr>
          <w:ilvl w:val="0"/>
          <w:numId w:val="6"/>
        </w:numPr>
      </w:pPr>
      <w:r>
        <w:t>Reaching out to early phase trials</w:t>
      </w:r>
    </w:p>
    <w:p w14:paraId="58D6D2C0" w14:textId="265CF2A7" w:rsidR="007954FA" w:rsidRDefault="007954FA" w:rsidP="007954FA">
      <w:pPr>
        <w:pStyle w:val="ListParagraph"/>
        <w:numPr>
          <w:ilvl w:val="0"/>
          <w:numId w:val="6"/>
        </w:numPr>
      </w:pPr>
      <w:r>
        <w:t>Designating categories of awards such as Innovation, Top Enroller, etc.</w:t>
      </w:r>
    </w:p>
    <w:p w14:paraId="56D5C7BC" w14:textId="26BFFDC2" w:rsidR="007954FA" w:rsidRDefault="007954FA" w:rsidP="007954FA">
      <w:pPr>
        <w:pStyle w:val="ListParagraph"/>
        <w:numPr>
          <w:ilvl w:val="0"/>
          <w:numId w:val="6"/>
        </w:numPr>
      </w:pPr>
      <w:r>
        <w:t>Building a community of the previous awardees</w:t>
      </w:r>
    </w:p>
    <w:p w14:paraId="2E76CBE0" w14:textId="298DF5C7" w:rsidR="007954FA" w:rsidRDefault="007954FA" w:rsidP="007954FA">
      <w:pPr>
        <w:pStyle w:val="ListParagraph"/>
        <w:numPr>
          <w:ilvl w:val="0"/>
          <w:numId w:val="6"/>
        </w:numPr>
      </w:pPr>
      <w:r>
        <w:t>Potential for reception/networking event for previous awardees at HFSA annual meeting</w:t>
      </w:r>
    </w:p>
    <w:p w14:paraId="461AA065" w14:textId="698B8AEC" w:rsidR="007954FA" w:rsidRDefault="007954FA" w:rsidP="007954FA">
      <w:pPr>
        <w:pStyle w:val="ListParagraph"/>
        <w:numPr>
          <w:ilvl w:val="0"/>
          <w:numId w:val="6"/>
        </w:numPr>
      </w:pPr>
      <w:r>
        <w:t>Encouraging awardees to engage with network</w:t>
      </w:r>
    </w:p>
    <w:p w14:paraId="71627766" w14:textId="2035C86C" w:rsidR="007954FA" w:rsidRDefault="007954FA" w:rsidP="007954FA">
      <w:r>
        <w:lastRenderedPageBreak/>
        <w:t>Action Items:</w:t>
      </w:r>
    </w:p>
    <w:p w14:paraId="4A568CF5" w14:textId="588A48E6" w:rsidR="007954FA" w:rsidRDefault="007954FA" w:rsidP="007954FA">
      <w:pPr>
        <w:pStyle w:val="ListParagraph"/>
        <w:numPr>
          <w:ilvl w:val="0"/>
          <w:numId w:val="7"/>
        </w:numPr>
      </w:pPr>
      <w:r>
        <w:t xml:space="preserve">Heather to update nominee document to shift </w:t>
      </w:r>
      <w:proofErr w:type="spellStart"/>
      <w:r>
        <w:t>Inneke</w:t>
      </w:r>
      <w:proofErr w:type="spellEnd"/>
      <w:r>
        <w:t xml:space="preserve"> Johnson from PI to coordinator category. (Complete and attached.)</w:t>
      </w:r>
    </w:p>
    <w:p w14:paraId="581AC62F" w14:textId="77777777" w:rsidR="00234D14" w:rsidRDefault="00234D14" w:rsidP="00234D14">
      <w:pPr>
        <w:pStyle w:val="ListParagraph"/>
        <w:numPr>
          <w:ilvl w:val="0"/>
          <w:numId w:val="7"/>
        </w:numPr>
      </w:pPr>
      <w:r>
        <w:t>HFSA to notify winners, Debbie</w:t>
      </w:r>
    </w:p>
    <w:p w14:paraId="79E0B11F" w14:textId="6984CCA0" w:rsidR="007954FA" w:rsidRDefault="007954FA" w:rsidP="007954FA">
      <w:pPr>
        <w:pStyle w:val="ListParagraph"/>
        <w:numPr>
          <w:ilvl w:val="0"/>
          <w:numId w:val="7"/>
        </w:numPr>
      </w:pPr>
      <w:r>
        <w:t>Heather and Debbie to finalize certificates and travel stipends</w:t>
      </w:r>
    </w:p>
    <w:p w14:paraId="26AAF7FC" w14:textId="4F30C146" w:rsidR="00084AFA" w:rsidRDefault="00084AFA" w:rsidP="007954FA">
      <w:pPr>
        <w:pStyle w:val="ListParagraph"/>
        <w:numPr>
          <w:ilvl w:val="0"/>
          <w:numId w:val="7"/>
        </w:numPr>
      </w:pPr>
      <w:r>
        <w:t>Post winners on website (Heather)</w:t>
      </w:r>
    </w:p>
    <w:p w14:paraId="1C737060" w14:textId="7314D516" w:rsidR="00084AFA" w:rsidRDefault="00084AFA" w:rsidP="007954FA">
      <w:pPr>
        <w:pStyle w:val="ListParagraph"/>
        <w:numPr>
          <w:ilvl w:val="0"/>
          <w:numId w:val="7"/>
        </w:numPr>
      </w:pPr>
      <w:r>
        <w:t>Recognize in Editor’s page – JCF (Mona, Debbie, Rob Mentz, Chris)</w:t>
      </w:r>
    </w:p>
    <w:p w14:paraId="013FB4D7" w14:textId="353F7C4A" w:rsidR="00084AFA" w:rsidRDefault="00084AFA" w:rsidP="007954FA">
      <w:pPr>
        <w:pStyle w:val="ListParagraph"/>
        <w:numPr>
          <w:ilvl w:val="0"/>
          <w:numId w:val="7"/>
        </w:numPr>
      </w:pPr>
      <w:r>
        <w:t>Continue to foster nominations for 2022- send call for nominations early</w:t>
      </w:r>
      <w:bookmarkStart w:id="0" w:name="_GoBack"/>
      <w:bookmarkEnd w:id="0"/>
    </w:p>
    <w:p w14:paraId="4449B513" w14:textId="4F6B1BA0" w:rsidR="007954FA" w:rsidRDefault="007954FA" w:rsidP="007954FA"/>
    <w:p w14:paraId="5B0FA417" w14:textId="15A2CCC5" w:rsidR="007954FA" w:rsidRDefault="007954FA" w:rsidP="007954FA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HFRN Survey</w:t>
      </w:r>
    </w:p>
    <w:p w14:paraId="21966A19" w14:textId="16548A40" w:rsidR="007954FA" w:rsidRDefault="007954FA" w:rsidP="007954FA">
      <w:r>
        <w:t xml:space="preserve">Debbie reported that the survey will close </w:t>
      </w:r>
      <w:r w:rsidR="00234D14">
        <w:t>June 11</w:t>
      </w:r>
      <w:r w:rsidR="00234D14" w:rsidRPr="00234D14">
        <w:rPr>
          <w:vertAlign w:val="superscript"/>
        </w:rPr>
        <w:t>th</w:t>
      </w:r>
      <w:r w:rsidR="00234D14">
        <w:t xml:space="preserve">. </w:t>
      </w:r>
      <w:r>
        <w:t>The committee is meeting June 18</w:t>
      </w:r>
      <w:r w:rsidRPr="007954FA">
        <w:rPr>
          <w:vertAlign w:val="superscript"/>
        </w:rPr>
        <w:t>th</w:t>
      </w:r>
      <w:r>
        <w:t xml:space="preserve"> and </w:t>
      </w:r>
      <w:r w:rsidR="00AE5F9C">
        <w:t xml:space="preserve">will </w:t>
      </w:r>
      <w:r>
        <w:t>take top areas of interest and meld into the previous agenda.</w:t>
      </w:r>
    </w:p>
    <w:p w14:paraId="1C67A43B" w14:textId="4F1423A1" w:rsidR="007954FA" w:rsidRDefault="007954FA" w:rsidP="007954FA"/>
    <w:p w14:paraId="52A7BA2B" w14:textId="4DC93FF7" w:rsidR="007954FA" w:rsidRDefault="007954FA" w:rsidP="007954FA">
      <w:r>
        <w:t>Action Items</w:t>
      </w:r>
    </w:p>
    <w:p w14:paraId="3CA7B555" w14:textId="20BFBBD8" w:rsidR="007954FA" w:rsidRDefault="007954FA" w:rsidP="007954FA">
      <w:pPr>
        <w:pStyle w:val="ListParagraph"/>
        <w:numPr>
          <w:ilvl w:val="0"/>
          <w:numId w:val="8"/>
        </w:numPr>
      </w:pPr>
      <w:r>
        <w:t>Debbie to present survey results and update</w:t>
      </w:r>
      <w:r w:rsidR="00AE5F9C">
        <w:t>d</w:t>
      </w:r>
      <w:r>
        <w:t xml:space="preserve"> agenda at the next working group call</w:t>
      </w:r>
    </w:p>
    <w:p w14:paraId="76961EC3" w14:textId="45AA91FF" w:rsidR="00C77CE8" w:rsidRDefault="00C77CE8" w:rsidP="007954FA">
      <w:pPr>
        <w:pStyle w:val="ListParagraph"/>
        <w:numPr>
          <w:ilvl w:val="0"/>
          <w:numId w:val="8"/>
        </w:numPr>
      </w:pPr>
      <w:r>
        <w:t>One area of potential engagement of winners is to include them in training modules developed from survey</w:t>
      </w:r>
    </w:p>
    <w:p w14:paraId="44330A9D" w14:textId="36C64F41" w:rsidR="007954FA" w:rsidRDefault="007954FA" w:rsidP="007954FA"/>
    <w:p w14:paraId="70DB4069" w14:textId="3BAFCA71" w:rsidR="007954FA" w:rsidRDefault="007954FA" w:rsidP="007954FA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Clinical Trial Listing</w:t>
      </w:r>
      <w:r w:rsidR="00C77CE8">
        <w:rPr>
          <w:u w:val="single"/>
        </w:rPr>
        <w:t>s</w:t>
      </w:r>
    </w:p>
    <w:p w14:paraId="6A7D282C" w14:textId="2D552C7C" w:rsidR="007954FA" w:rsidRDefault="007954FA" w:rsidP="007954FA">
      <w:r>
        <w:t>Mona discussed the importance of updating and maintaining the HF</w:t>
      </w:r>
      <w:r w:rsidR="00084AFA">
        <w:t>SA</w:t>
      </w:r>
      <w:r>
        <w:t xml:space="preserve"> Clinical Trial Listings to provide a place for the public </w:t>
      </w:r>
      <w:r w:rsidR="00234D14">
        <w:t>t</w:t>
      </w:r>
      <w:r>
        <w:t>o find</w:t>
      </w:r>
      <w:r w:rsidR="00C77CE8">
        <w:t xml:space="preserve"> HF</w:t>
      </w:r>
      <w:r>
        <w:t xml:space="preserve"> trials. </w:t>
      </w:r>
      <w:r w:rsidR="00084AFA">
        <w:t xml:space="preserve">There are several hundred trials on clintrials.gov – the challenge is how to operationalize this but it is an area the group could serve to assist HFSA in maintaining. </w:t>
      </w:r>
      <w:r>
        <w:t>Several comments were made:</w:t>
      </w:r>
    </w:p>
    <w:p w14:paraId="4EBCFECB" w14:textId="41196BB0" w:rsidR="00D47FF2" w:rsidRDefault="00D47FF2" w:rsidP="007954FA">
      <w:pPr>
        <w:pStyle w:val="ListParagraph"/>
        <w:numPr>
          <w:ilvl w:val="0"/>
          <w:numId w:val="8"/>
        </w:numPr>
      </w:pPr>
      <w:r>
        <w:t>In terms of manpower, look at tho</w:t>
      </w:r>
      <w:r w:rsidR="00084AFA">
        <w:t>se who apply to be on HFSA committees as potential volunteers</w:t>
      </w:r>
    </w:p>
    <w:p w14:paraId="6960A083" w14:textId="07451748" w:rsidR="00D47FF2" w:rsidRDefault="00D47FF2" w:rsidP="007954FA">
      <w:pPr>
        <w:pStyle w:val="ListParagraph"/>
        <w:numPr>
          <w:ilvl w:val="0"/>
          <w:numId w:val="8"/>
        </w:numPr>
      </w:pPr>
      <w:r>
        <w:t>Include patient on writing team to ensure language is patient-friendly</w:t>
      </w:r>
    </w:p>
    <w:p w14:paraId="009ADE8E" w14:textId="264D38F0" w:rsidR="00084AFA" w:rsidRDefault="00084AFA" w:rsidP="007954FA">
      <w:pPr>
        <w:pStyle w:val="ListParagraph"/>
        <w:numPr>
          <w:ilvl w:val="0"/>
          <w:numId w:val="8"/>
        </w:numPr>
      </w:pPr>
      <w:r>
        <w:t>Continue to discuss logistics on next call</w:t>
      </w:r>
    </w:p>
    <w:p w14:paraId="7B8E2294" w14:textId="5E6F2900" w:rsidR="00084AFA" w:rsidRDefault="00084AFA" w:rsidP="00084AFA">
      <w:pPr>
        <w:pStyle w:val="ListParagraph"/>
        <w:numPr>
          <w:ilvl w:val="0"/>
          <w:numId w:val="8"/>
        </w:numPr>
      </w:pPr>
      <w:r w:rsidRPr="00084AFA">
        <w:t xml:space="preserve">Potential for </w:t>
      </w:r>
      <w:r>
        <w:t xml:space="preserve">HFSA </w:t>
      </w:r>
      <w:r w:rsidRPr="00084AFA">
        <w:t>podcast with patients talking about how to initiate a conversation about trials with physician</w:t>
      </w:r>
    </w:p>
    <w:p w14:paraId="4C4F7BB4" w14:textId="469F7C1D" w:rsidR="00D47FF2" w:rsidRDefault="00D47FF2" w:rsidP="00D47FF2">
      <w:r>
        <w:t>Action Items:</w:t>
      </w:r>
    </w:p>
    <w:p w14:paraId="6F6948DD" w14:textId="5F6E1C79" w:rsidR="00D47FF2" w:rsidRDefault="00D47FF2" w:rsidP="00D47FF2">
      <w:pPr>
        <w:pStyle w:val="ListParagraph"/>
        <w:numPr>
          <w:ilvl w:val="0"/>
          <w:numId w:val="9"/>
        </w:numPr>
      </w:pPr>
      <w:r>
        <w:t>Include as item for the next call</w:t>
      </w:r>
    </w:p>
    <w:p w14:paraId="1E4734B0" w14:textId="6008C5E2" w:rsidR="00D47FF2" w:rsidRDefault="00D47FF2" w:rsidP="00D47FF2"/>
    <w:p w14:paraId="4B9C53A8" w14:textId="474224BB" w:rsidR="00D47FF2" w:rsidRDefault="00D47FF2" w:rsidP="00D47FF2"/>
    <w:p w14:paraId="4F87E576" w14:textId="21DE6CC6" w:rsidR="00D47FF2" w:rsidRDefault="00D47FF2" w:rsidP="00D47FF2">
      <w:r>
        <w:t>Upcoming HFC meetings</w:t>
      </w:r>
    </w:p>
    <w:p w14:paraId="6CFF9F26" w14:textId="04D09336" w:rsidR="00D47FF2" w:rsidRDefault="00D47FF2" w:rsidP="00D47FF2">
      <w:pPr>
        <w:pStyle w:val="ListParagraph"/>
        <w:numPr>
          <w:ilvl w:val="0"/>
          <w:numId w:val="9"/>
        </w:numPr>
      </w:pPr>
      <w:r w:rsidRPr="00D47FF2">
        <w:t>HFC Meeting: Statistical Concepts for HF Drug and Device Development: The Impact of COVID</w:t>
      </w:r>
    </w:p>
    <w:p w14:paraId="50AC3A69" w14:textId="16AC7268" w:rsidR="00D47FF2" w:rsidRDefault="00D47FF2" w:rsidP="00D47FF2">
      <w:pPr>
        <w:ind w:left="720"/>
      </w:pPr>
      <w:r>
        <w:t>October 1, 2021 | 8:30am – 1:00pm ET | Remove meeting via Zoom</w:t>
      </w:r>
    </w:p>
    <w:p w14:paraId="70ADCF47" w14:textId="56F5CC48" w:rsidR="00D47FF2" w:rsidRDefault="00D47FF2" w:rsidP="00D47FF2">
      <w:pPr>
        <w:ind w:left="720"/>
      </w:pPr>
    </w:p>
    <w:p w14:paraId="2EAAB8CE" w14:textId="5A1ACAE4" w:rsidR="00D47FF2" w:rsidRDefault="00D47FF2" w:rsidP="00D47FF2">
      <w:pPr>
        <w:pStyle w:val="ListParagraph"/>
        <w:numPr>
          <w:ilvl w:val="0"/>
          <w:numId w:val="9"/>
        </w:numPr>
      </w:pPr>
      <w:r>
        <w:t>HFC Fall Working Group/Think Tank Meeting</w:t>
      </w:r>
    </w:p>
    <w:p w14:paraId="50E664DE" w14:textId="1D1CD2D5" w:rsidR="00D47FF2" w:rsidRPr="007954FA" w:rsidRDefault="00D47FF2" w:rsidP="00D47FF2">
      <w:pPr>
        <w:pStyle w:val="ListParagraph"/>
      </w:pPr>
      <w:r>
        <w:t>November 5, 2021 | 10:00am – 1:00pm ET | Remove meeting via Zoom</w:t>
      </w:r>
    </w:p>
    <w:p w14:paraId="2C3B3BA6" w14:textId="77777777" w:rsidR="007954FA" w:rsidRPr="007954FA" w:rsidRDefault="007954FA" w:rsidP="007954FA">
      <w:pPr>
        <w:rPr>
          <w:u w:val="single"/>
        </w:rPr>
      </w:pPr>
    </w:p>
    <w:p w14:paraId="1AD4FBFD" w14:textId="77777777" w:rsidR="009052FD" w:rsidRDefault="009052FD" w:rsidP="009052FD"/>
    <w:sectPr w:rsidR="00905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837"/>
    <w:multiLevelType w:val="hybridMultilevel"/>
    <w:tmpl w:val="C51087F0"/>
    <w:lvl w:ilvl="0" w:tplc="A008E66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3862"/>
    <w:multiLevelType w:val="hybridMultilevel"/>
    <w:tmpl w:val="63A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3AA4"/>
    <w:multiLevelType w:val="hybridMultilevel"/>
    <w:tmpl w:val="CCFE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57A76"/>
    <w:multiLevelType w:val="hybridMultilevel"/>
    <w:tmpl w:val="C8FC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80B32"/>
    <w:multiLevelType w:val="hybridMultilevel"/>
    <w:tmpl w:val="68E6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636B5"/>
    <w:multiLevelType w:val="hybridMultilevel"/>
    <w:tmpl w:val="D8FCF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96A3E"/>
    <w:multiLevelType w:val="hybridMultilevel"/>
    <w:tmpl w:val="2AC4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8637B"/>
    <w:multiLevelType w:val="hybridMultilevel"/>
    <w:tmpl w:val="4D4EF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69103A"/>
    <w:multiLevelType w:val="hybridMultilevel"/>
    <w:tmpl w:val="4A5E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FD"/>
    <w:rsid w:val="00084AFA"/>
    <w:rsid w:val="00147173"/>
    <w:rsid w:val="00232C3F"/>
    <w:rsid w:val="00234D14"/>
    <w:rsid w:val="003C2117"/>
    <w:rsid w:val="003F4118"/>
    <w:rsid w:val="004674D0"/>
    <w:rsid w:val="007954FA"/>
    <w:rsid w:val="009052FD"/>
    <w:rsid w:val="00AE5F9C"/>
    <w:rsid w:val="00C77CE8"/>
    <w:rsid w:val="00D47FF2"/>
    <w:rsid w:val="00F1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042A"/>
  <w15:chartTrackingRefBased/>
  <w15:docId w15:val="{F48CE456-5930-4728-BE39-9D599E80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2F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Heart Failure Collaboratory</dc:creator>
  <cp:keywords/>
  <dc:description/>
  <cp:lastModifiedBy>Mona Fiuzat</cp:lastModifiedBy>
  <cp:revision>2</cp:revision>
  <dcterms:created xsi:type="dcterms:W3CDTF">2021-06-08T14:21:00Z</dcterms:created>
  <dcterms:modified xsi:type="dcterms:W3CDTF">2021-06-08T14:21:00Z</dcterms:modified>
</cp:coreProperties>
</file>